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2A" w:rsidRPr="0040494E" w:rsidRDefault="00EF6F2A" w:rsidP="00EF6F2A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2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</w:rPr>
      </w:pPr>
    </w:p>
    <w:p w:rsidR="00EF6F2A" w:rsidRPr="0040494E" w:rsidRDefault="00EF6F2A" w:rsidP="00EF6F2A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EF6F2A" w:rsidRPr="0040494E" w:rsidRDefault="009F27E6" w:rsidP="00EF6F2A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EF6F2A" w:rsidRPr="0040494E" w:rsidRDefault="00EF6F2A" w:rsidP="00EF6F2A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EF6F2A" w:rsidRPr="0040494E" w:rsidRDefault="00EF6F2A" w:rsidP="00EF6F2A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EF6F2A" w:rsidRPr="003862A3" w:rsidRDefault="00EF6F2A" w:rsidP="00EF6F2A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70692" w:rsidRDefault="00C70692" w:rsidP="00C70692">
      <w:pPr>
        <w:jc w:val="center"/>
        <w:rPr>
          <w:b/>
          <w:i/>
          <w:sz w:val="28"/>
          <w:szCs w:val="28"/>
        </w:rPr>
      </w:pPr>
      <w:r w:rsidRPr="009D3F1F">
        <w:rPr>
          <w:b/>
          <w:i/>
          <w:sz w:val="28"/>
          <w:szCs w:val="28"/>
        </w:rPr>
        <w:t xml:space="preserve">Об утверждении структуры Думы </w:t>
      </w:r>
    </w:p>
    <w:p w:rsidR="00C70692" w:rsidRPr="009D3F1F" w:rsidRDefault="00C70692" w:rsidP="00C70692">
      <w:pPr>
        <w:jc w:val="center"/>
        <w:rPr>
          <w:b/>
          <w:i/>
          <w:sz w:val="28"/>
          <w:szCs w:val="28"/>
        </w:rPr>
      </w:pPr>
      <w:r w:rsidRPr="009D3F1F">
        <w:rPr>
          <w:b/>
          <w:i/>
          <w:sz w:val="28"/>
          <w:szCs w:val="28"/>
        </w:rPr>
        <w:t>Горноуральского го</w:t>
      </w:r>
      <w:r>
        <w:rPr>
          <w:b/>
          <w:i/>
          <w:sz w:val="28"/>
          <w:szCs w:val="28"/>
        </w:rPr>
        <w:t>родского округа восьмого созыва</w:t>
      </w:r>
    </w:p>
    <w:p w:rsidR="00C70692" w:rsidRPr="009D3F1F" w:rsidRDefault="00C70692" w:rsidP="00C70692">
      <w:pPr>
        <w:rPr>
          <w:sz w:val="28"/>
          <w:szCs w:val="28"/>
        </w:rPr>
      </w:pPr>
    </w:p>
    <w:p w:rsidR="00C70692" w:rsidRPr="009D3F1F" w:rsidRDefault="00C70692" w:rsidP="00C70692">
      <w:pPr>
        <w:jc w:val="both"/>
        <w:rPr>
          <w:sz w:val="28"/>
          <w:szCs w:val="28"/>
        </w:rPr>
      </w:pPr>
      <w:r w:rsidRPr="009D3F1F">
        <w:rPr>
          <w:sz w:val="28"/>
          <w:szCs w:val="28"/>
        </w:rPr>
        <w:tab/>
        <w:t xml:space="preserve">Руководствуясь статьей </w:t>
      </w:r>
      <w:r>
        <w:rPr>
          <w:sz w:val="28"/>
          <w:szCs w:val="28"/>
        </w:rPr>
        <w:t>20</w:t>
      </w:r>
      <w:r w:rsidRPr="009D3F1F">
        <w:rPr>
          <w:sz w:val="28"/>
          <w:szCs w:val="28"/>
        </w:rPr>
        <w:t xml:space="preserve"> Регламента Думы Горноуральского городского</w:t>
      </w:r>
      <w:r>
        <w:rPr>
          <w:sz w:val="28"/>
          <w:szCs w:val="28"/>
        </w:rPr>
        <w:t xml:space="preserve"> округа, Дума городского округа</w:t>
      </w:r>
    </w:p>
    <w:p w:rsidR="00C70692" w:rsidRPr="009D3F1F" w:rsidRDefault="00C70692" w:rsidP="00C70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9D3F1F">
        <w:rPr>
          <w:b/>
          <w:sz w:val="28"/>
          <w:szCs w:val="28"/>
        </w:rPr>
        <w:t>А:</w:t>
      </w:r>
    </w:p>
    <w:p w:rsidR="00C70692" w:rsidRPr="009D3F1F" w:rsidRDefault="00C70692" w:rsidP="00C7069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3F1F">
        <w:rPr>
          <w:sz w:val="28"/>
          <w:szCs w:val="28"/>
        </w:rPr>
        <w:t xml:space="preserve">Утвердить структуру Думы Горноуральского городского округа </w:t>
      </w:r>
      <w:r>
        <w:rPr>
          <w:sz w:val="28"/>
          <w:szCs w:val="28"/>
        </w:rPr>
        <w:t>восьмого</w:t>
      </w:r>
      <w:r w:rsidRPr="009D3F1F">
        <w:rPr>
          <w:sz w:val="28"/>
          <w:szCs w:val="28"/>
        </w:rPr>
        <w:t xml:space="preserve"> созыва в составе:</w:t>
      </w:r>
    </w:p>
    <w:p w:rsidR="00C70692" w:rsidRPr="009D3F1F" w:rsidRDefault="00C70692" w:rsidP="00C706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3F1F">
        <w:rPr>
          <w:sz w:val="28"/>
          <w:szCs w:val="28"/>
        </w:rPr>
        <w:t xml:space="preserve">Председатель Думы, </w:t>
      </w:r>
      <w:r w:rsidR="006E3A22" w:rsidRPr="009D3F1F">
        <w:rPr>
          <w:sz w:val="28"/>
          <w:szCs w:val="28"/>
        </w:rPr>
        <w:t>осуществляющий свои полномочия на постоянной основе</w:t>
      </w:r>
      <w:r w:rsidR="006E3A22">
        <w:rPr>
          <w:sz w:val="28"/>
          <w:szCs w:val="28"/>
        </w:rPr>
        <w:t>,</w:t>
      </w:r>
      <w:r w:rsidR="006E3A22" w:rsidRPr="009D3F1F">
        <w:rPr>
          <w:sz w:val="28"/>
          <w:szCs w:val="28"/>
        </w:rPr>
        <w:t xml:space="preserve"> </w:t>
      </w:r>
      <w:r w:rsidRPr="009D3F1F">
        <w:rPr>
          <w:sz w:val="28"/>
          <w:szCs w:val="28"/>
        </w:rPr>
        <w:t>избранный из числа депутатов;</w:t>
      </w:r>
    </w:p>
    <w:p w:rsidR="00C70692" w:rsidRPr="009D3F1F" w:rsidRDefault="00C70692" w:rsidP="00C706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3F1F">
        <w:rPr>
          <w:sz w:val="28"/>
          <w:szCs w:val="28"/>
        </w:rPr>
        <w:t>Заместитель председателя Думы, избранный из числа депутатов;</w:t>
      </w:r>
    </w:p>
    <w:p w:rsidR="00C70692" w:rsidRPr="009D3F1F" w:rsidRDefault="00C70692" w:rsidP="00C7069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3F1F">
        <w:rPr>
          <w:sz w:val="28"/>
          <w:szCs w:val="28"/>
        </w:rPr>
        <w:t>Постоянные депутатские комиссии:</w:t>
      </w:r>
    </w:p>
    <w:p w:rsidR="00C70692" w:rsidRPr="009D3F1F" w:rsidRDefault="00C70692" w:rsidP="00C7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F1F">
        <w:rPr>
          <w:sz w:val="28"/>
          <w:szCs w:val="28"/>
        </w:rPr>
        <w:t>комиссия по вопросам закон</w:t>
      </w:r>
      <w:r>
        <w:rPr>
          <w:sz w:val="28"/>
          <w:szCs w:val="28"/>
        </w:rPr>
        <w:t>ности и местного самоуправления,</w:t>
      </w:r>
    </w:p>
    <w:p w:rsidR="00C70692" w:rsidRPr="009D3F1F" w:rsidRDefault="00C70692" w:rsidP="00C7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F1F">
        <w:rPr>
          <w:sz w:val="28"/>
          <w:szCs w:val="28"/>
        </w:rPr>
        <w:t>комиссия по б</w:t>
      </w:r>
      <w:r>
        <w:rPr>
          <w:sz w:val="28"/>
          <w:szCs w:val="28"/>
        </w:rPr>
        <w:t>юджету и экономической политике,</w:t>
      </w:r>
    </w:p>
    <w:p w:rsidR="00C70692" w:rsidRPr="009D3F1F" w:rsidRDefault="00C70692" w:rsidP="00C7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F1F">
        <w:rPr>
          <w:sz w:val="28"/>
          <w:szCs w:val="28"/>
        </w:rPr>
        <w:t>комиссия по жилищно-коммунальному хозяйству, природопользо</w:t>
      </w:r>
      <w:r>
        <w:rPr>
          <w:sz w:val="28"/>
          <w:szCs w:val="28"/>
        </w:rPr>
        <w:t>ванию и охране окружающей среды,</w:t>
      </w:r>
    </w:p>
    <w:p w:rsidR="00C70692" w:rsidRPr="009D3F1F" w:rsidRDefault="00C70692" w:rsidP="00C7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3F1F">
        <w:rPr>
          <w:sz w:val="28"/>
          <w:szCs w:val="28"/>
        </w:rPr>
        <w:t>комиссия по социальной политике</w:t>
      </w:r>
      <w:r>
        <w:rPr>
          <w:sz w:val="28"/>
          <w:szCs w:val="28"/>
        </w:rPr>
        <w:t>;</w:t>
      </w:r>
    </w:p>
    <w:p w:rsidR="00C70692" w:rsidRPr="009D3F1F" w:rsidRDefault="005A1554" w:rsidP="00C7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692">
        <w:rPr>
          <w:sz w:val="28"/>
          <w:szCs w:val="28"/>
        </w:rPr>
        <w:t>) А</w:t>
      </w:r>
      <w:r w:rsidR="00C70692" w:rsidRPr="009D3F1F">
        <w:rPr>
          <w:sz w:val="28"/>
          <w:szCs w:val="28"/>
        </w:rPr>
        <w:t>ппарат Думы.</w:t>
      </w:r>
    </w:p>
    <w:p w:rsidR="00C70692" w:rsidRPr="009D3F1F" w:rsidRDefault="00C70692" w:rsidP="00C70692">
      <w:pPr>
        <w:pStyle w:val="a6"/>
        <w:ind w:firstLine="709"/>
        <w:jc w:val="both"/>
        <w:rPr>
          <w:szCs w:val="28"/>
        </w:rPr>
      </w:pPr>
      <w:r w:rsidRPr="009D3F1F">
        <w:rPr>
          <w:szCs w:val="28"/>
        </w:rPr>
        <w:t>2. Настоящее Решение вступает в силу со дня подписания.</w:t>
      </w:r>
    </w:p>
    <w:p w:rsidR="00C70692" w:rsidRPr="009D3F1F" w:rsidRDefault="00C70692" w:rsidP="00C70692">
      <w:pPr>
        <w:pStyle w:val="a6"/>
        <w:ind w:firstLine="709"/>
        <w:jc w:val="both"/>
        <w:rPr>
          <w:szCs w:val="28"/>
        </w:rPr>
      </w:pPr>
      <w:r w:rsidRPr="009D3F1F">
        <w:rPr>
          <w:szCs w:val="28"/>
        </w:rPr>
        <w:t>3. Опубликовать настоящее Решение в установленном порядке и разместить на официальном сайте Горноуральского городского округа.</w:t>
      </w:r>
    </w:p>
    <w:p w:rsidR="00EF6F2A" w:rsidRDefault="00EF6F2A" w:rsidP="00EF6F2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C18EE" w:rsidRPr="003862A3" w:rsidRDefault="004C18EE" w:rsidP="00EF6F2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C18EE" w:rsidRDefault="004C18EE" w:rsidP="004C18E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</w:p>
    <w:p w:rsidR="00337DAD" w:rsidRPr="004C18EE" w:rsidRDefault="004C18E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_______________</w:t>
      </w:r>
    </w:p>
    <w:sectPr w:rsidR="00337DAD" w:rsidRPr="004C18EE" w:rsidSect="0061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AB" w:rsidRDefault="00A62CAB" w:rsidP="009F27E6">
      <w:r>
        <w:separator/>
      </w:r>
    </w:p>
  </w:endnote>
  <w:endnote w:type="continuationSeparator" w:id="0">
    <w:p w:rsidR="00A62CAB" w:rsidRDefault="00A62CAB" w:rsidP="009F2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AB" w:rsidRDefault="00A62CAB" w:rsidP="009F27E6">
      <w:r>
        <w:separator/>
      </w:r>
    </w:p>
  </w:footnote>
  <w:footnote w:type="continuationSeparator" w:id="0">
    <w:p w:rsidR="00A62CAB" w:rsidRDefault="00A62CAB" w:rsidP="009F2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A62CA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6F2"/>
    <w:multiLevelType w:val="hybridMultilevel"/>
    <w:tmpl w:val="FEC219BC"/>
    <w:lvl w:ilvl="0" w:tplc="3DFC40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6CF6825"/>
    <w:multiLevelType w:val="hybridMultilevel"/>
    <w:tmpl w:val="ACE0856E"/>
    <w:lvl w:ilvl="0" w:tplc="8DC2D3C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2A"/>
    <w:rsid w:val="00337DAD"/>
    <w:rsid w:val="004C18EE"/>
    <w:rsid w:val="005A1554"/>
    <w:rsid w:val="006E3A22"/>
    <w:rsid w:val="009F27E6"/>
    <w:rsid w:val="00A62CAB"/>
    <w:rsid w:val="00C70692"/>
    <w:rsid w:val="00E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F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70692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C7069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2022-09-21T06:41:00Z</cp:lastPrinted>
  <dcterms:created xsi:type="dcterms:W3CDTF">2022-09-12T09:10:00Z</dcterms:created>
  <dcterms:modified xsi:type="dcterms:W3CDTF">2022-09-21T06:41:00Z</dcterms:modified>
</cp:coreProperties>
</file>