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6D" w:rsidRPr="0040494E" w:rsidRDefault="00BE396D" w:rsidP="00BE396D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BE396D" w:rsidRPr="0040494E" w:rsidRDefault="00BE396D" w:rsidP="00BE396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3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96D" w:rsidRPr="0040494E" w:rsidRDefault="00BE396D" w:rsidP="00BE396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E396D" w:rsidRPr="0040494E" w:rsidRDefault="00BE396D" w:rsidP="00BE396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BE396D" w:rsidRPr="0040494E" w:rsidRDefault="00BE396D" w:rsidP="00BE396D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BE396D" w:rsidRPr="0040494E" w:rsidRDefault="00BE396D" w:rsidP="00BE396D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ВОСЬМОЙ</w:t>
      </w:r>
      <w:r w:rsidRPr="0040494E">
        <w:rPr>
          <w:rFonts w:ascii="Liberation Serif" w:hAnsi="Liberation Serif" w:cs="Liberation Serif"/>
          <w:b/>
        </w:rPr>
        <w:t xml:space="preserve">  СОЗЫВ</w:t>
      </w:r>
    </w:p>
    <w:p w:rsidR="00BE396D" w:rsidRPr="0040494E" w:rsidRDefault="00BE396D" w:rsidP="00BE396D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ТРЕТЬЕ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BE396D" w:rsidRPr="0040494E" w:rsidRDefault="00BE396D" w:rsidP="00BE396D">
      <w:pPr>
        <w:jc w:val="center"/>
        <w:rPr>
          <w:rFonts w:ascii="Liberation Serif" w:hAnsi="Liberation Serif" w:cs="Liberation Serif"/>
          <w:b/>
        </w:rPr>
      </w:pPr>
    </w:p>
    <w:p w:rsidR="00BE396D" w:rsidRPr="0040494E" w:rsidRDefault="00BE396D" w:rsidP="00BE396D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BE396D" w:rsidRPr="0040494E" w:rsidRDefault="00CA12D3" w:rsidP="00BE396D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BE396D" w:rsidRPr="0040494E" w:rsidRDefault="00BE396D" w:rsidP="00BE396D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BE396D" w:rsidRPr="0040494E" w:rsidRDefault="00BE396D" w:rsidP="00BE396D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BE396D" w:rsidRPr="003862A3" w:rsidRDefault="00BE396D" w:rsidP="00BE396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E396D" w:rsidRPr="00BE396D" w:rsidRDefault="00BE396D" w:rsidP="00BE396D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BE396D">
        <w:rPr>
          <w:rFonts w:ascii="Liberation Serif" w:hAnsi="Liberation Serif" w:cs="Liberation Serif"/>
          <w:b/>
          <w:i/>
          <w:sz w:val="27"/>
          <w:szCs w:val="27"/>
        </w:rPr>
        <w:t>О пр</w:t>
      </w:r>
      <w:r w:rsidR="006E0974">
        <w:rPr>
          <w:rFonts w:ascii="Liberation Serif" w:hAnsi="Liberation Serif" w:cs="Liberation Serif"/>
          <w:b/>
          <w:i/>
          <w:sz w:val="27"/>
          <w:szCs w:val="27"/>
        </w:rPr>
        <w:t xml:space="preserve">изнании </w:t>
      </w:r>
      <w:proofErr w:type="gramStart"/>
      <w:r w:rsidR="006E0974">
        <w:rPr>
          <w:rFonts w:ascii="Liberation Serif" w:hAnsi="Liberation Serif" w:cs="Liberation Serif"/>
          <w:b/>
          <w:i/>
          <w:sz w:val="27"/>
          <w:szCs w:val="27"/>
        </w:rPr>
        <w:t>утратившими</w:t>
      </w:r>
      <w:proofErr w:type="gramEnd"/>
      <w:r w:rsidR="006E0974">
        <w:rPr>
          <w:rFonts w:ascii="Liberation Serif" w:hAnsi="Liberation Serif" w:cs="Liberation Serif"/>
          <w:b/>
          <w:i/>
          <w:sz w:val="27"/>
          <w:szCs w:val="27"/>
        </w:rPr>
        <w:t xml:space="preserve"> силу решения</w:t>
      </w:r>
      <w:r w:rsidRPr="00BE396D">
        <w:rPr>
          <w:rFonts w:ascii="Liberation Serif" w:hAnsi="Liberation Serif" w:cs="Liberation Serif"/>
          <w:b/>
          <w:i/>
          <w:sz w:val="27"/>
          <w:szCs w:val="27"/>
        </w:rPr>
        <w:t xml:space="preserve"> районной Думы </w:t>
      </w:r>
    </w:p>
    <w:p w:rsidR="00BE396D" w:rsidRPr="00BE396D" w:rsidRDefault="00BE396D" w:rsidP="00BE396D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BE396D">
        <w:rPr>
          <w:rFonts w:ascii="Liberation Serif" w:hAnsi="Liberation Serif" w:cs="Liberation Serif"/>
          <w:b/>
          <w:i/>
          <w:sz w:val="27"/>
          <w:szCs w:val="27"/>
        </w:rPr>
        <w:t xml:space="preserve">муниципального образования «Пригородный район» от 24.11.2005 № 21/4 </w:t>
      </w:r>
    </w:p>
    <w:p w:rsidR="00BE396D" w:rsidRPr="00BE396D" w:rsidRDefault="00BE396D" w:rsidP="00BE396D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BE396D">
        <w:rPr>
          <w:rFonts w:ascii="Liberation Serif" w:hAnsi="Liberation Serif" w:cs="Liberation Serif"/>
          <w:b/>
          <w:i/>
          <w:sz w:val="27"/>
          <w:szCs w:val="27"/>
        </w:rPr>
        <w:t xml:space="preserve">«Об утверждении Положения «О порядке осуществления муниципальных заимствований, обслуживании и управлении муниципальным долгом </w:t>
      </w:r>
    </w:p>
    <w:p w:rsidR="00BE396D" w:rsidRPr="00BE396D" w:rsidRDefault="00BE396D" w:rsidP="00BE396D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BE396D">
        <w:rPr>
          <w:rFonts w:ascii="Liberation Serif" w:hAnsi="Liberation Serif" w:cs="Liberation Serif"/>
          <w:b/>
          <w:i/>
          <w:sz w:val="27"/>
          <w:szCs w:val="27"/>
        </w:rPr>
        <w:t>Горноуральск</w:t>
      </w:r>
      <w:r w:rsidR="006E0974">
        <w:rPr>
          <w:rFonts w:ascii="Liberation Serif" w:hAnsi="Liberation Serif" w:cs="Liberation Serif"/>
          <w:b/>
          <w:i/>
          <w:sz w:val="27"/>
          <w:szCs w:val="27"/>
        </w:rPr>
        <w:t>ого городского округа» и решения</w:t>
      </w:r>
      <w:r w:rsidRPr="00BE396D">
        <w:rPr>
          <w:rFonts w:ascii="Liberation Serif" w:hAnsi="Liberation Serif" w:cs="Liberation Serif"/>
          <w:b/>
          <w:i/>
          <w:sz w:val="27"/>
          <w:szCs w:val="27"/>
        </w:rPr>
        <w:t xml:space="preserve"> Думы Горноуральского городского округа от 30.05.2008 № 3/1 «Об утверждении Положения «О муниципальном долге Горноуральского городского округа»</w:t>
      </w:r>
    </w:p>
    <w:p w:rsidR="00BE396D" w:rsidRPr="00BE396D" w:rsidRDefault="00BE396D" w:rsidP="00BE396D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</w:p>
    <w:p w:rsidR="00BE396D" w:rsidRPr="00BE396D" w:rsidRDefault="00BE396D" w:rsidP="00BE396D">
      <w:pPr>
        <w:ind w:firstLine="900"/>
        <w:jc w:val="both"/>
        <w:rPr>
          <w:rFonts w:ascii="Liberation Serif" w:hAnsi="Liberation Serif" w:cs="Liberation Serif"/>
          <w:sz w:val="27"/>
          <w:szCs w:val="27"/>
        </w:rPr>
      </w:pPr>
      <w:r w:rsidRPr="00BE396D">
        <w:rPr>
          <w:rFonts w:ascii="Liberation Serif" w:hAnsi="Liberation Serif" w:cs="Liberation Serif"/>
          <w:sz w:val="27"/>
          <w:szCs w:val="27"/>
        </w:rPr>
        <w:t>В связи с изменениями в бюджетном законодательстве и утратой необходимости</w:t>
      </w:r>
      <w:r>
        <w:rPr>
          <w:rFonts w:ascii="Liberation Serif" w:hAnsi="Liberation Serif" w:cs="Liberation Serif"/>
          <w:sz w:val="27"/>
          <w:szCs w:val="27"/>
        </w:rPr>
        <w:t>, Дума городского округа</w:t>
      </w:r>
    </w:p>
    <w:p w:rsidR="00BE396D" w:rsidRPr="00BE396D" w:rsidRDefault="00BE396D" w:rsidP="00BE396D">
      <w:pPr>
        <w:pStyle w:val="a6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BE396D">
        <w:rPr>
          <w:rFonts w:ascii="Liberation Serif" w:hAnsi="Liberation Serif" w:cs="Liberation Serif"/>
          <w:b/>
          <w:sz w:val="27"/>
          <w:szCs w:val="27"/>
        </w:rPr>
        <w:t>РЕШИЛА:</w:t>
      </w:r>
    </w:p>
    <w:p w:rsidR="00BE396D" w:rsidRDefault="006E0974" w:rsidP="004B4160">
      <w:pPr>
        <w:pStyle w:val="a6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1. </w:t>
      </w:r>
      <w:r w:rsidR="00BE396D" w:rsidRPr="00BE396D">
        <w:rPr>
          <w:rFonts w:ascii="Liberation Serif" w:hAnsi="Liberation Serif" w:cs="Liberation Serif"/>
          <w:sz w:val="27"/>
          <w:szCs w:val="27"/>
        </w:rPr>
        <w:t>Признать утратившим силу решение районной Думы муниципального образования «Пригородный район» от 24.11.2005 № 21/4 «Об утверждении Положения «О порядке осуществления муниципальных заимствований, обслуживании и управлении муниципальным долгом Горноуральского городского округа»</w:t>
      </w:r>
      <w:bookmarkStart w:id="0" w:name="_GoBack"/>
      <w:bookmarkEnd w:id="0"/>
      <w:r>
        <w:rPr>
          <w:rFonts w:ascii="Liberation Serif" w:hAnsi="Liberation Serif" w:cs="Liberation Serif"/>
          <w:sz w:val="27"/>
          <w:szCs w:val="27"/>
        </w:rPr>
        <w:t>.</w:t>
      </w:r>
    </w:p>
    <w:p w:rsidR="006E0974" w:rsidRDefault="006E0974" w:rsidP="006E0974">
      <w:pPr>
        <w:pStyle w:val="a6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2. </w:t>
      </w:r>
      <w:r w:rsidRPr="00BE396D">
        <w:rPr>
          <w:rFonts w:ascii="Liberation Serif" w:hAnsi="Liberation Serif" w:cs="Liberation Serif"/>
          <w:sz w:val="27"/>
          <w:szCs w:val="27"/>
        </w:rPr>
        <w:t>Признать утратившим силу решение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BE396D">
        <w:rPr>
          <w:rFonts w:ascii="Liberation Serif" w:hAnsi="Liberation Serif" w:cs="Liberation Serif"/>
          <w:sz w:val="27"/>
          <w:szCs w:val="27"/>
        </w:rPr>
        <w:t xml:space="preserve">Думы Горноуральского городского округа от 30.05.2008 № 3/1 «Об утверждении Положения «О муниципальном долге Горноуральского городского округа». </w:t>
      </w:r>
    </w:p>
    <w:p w:rsidR="00BE396D" w:rsidRDefault="006E0974" w:rsidP="006E0974">
      <w:pPr>
        <w:pStyle w:val="a6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3. </w:t>
      </w:r>
      <w:r w:rsidR="00BE396D" w:rsidRPr="00BE396D">
        <w:rPr>
          <w:rFonts w:ascii="Liberation Serif" w:hAnsi="Liberation Serif" w:cs="Liberation Serif"/>
          <w:sz w:val="27"/>
          <w:szCs w:val="27"/>
        </w:rPr>
        <w:t xml:space="preserve">Настоящее </w:t>
      </w:r>
      <w:r w:rsidR="001A6EFB">
        <w:rPr>
          <w:rFonts w:ascii="Liberation Serif" w:hAnsi="Liberation Serif" w:cs="Liberation Serif"/>
          <w:sz w:val="27"/>
          <w:szCs w:val="27"/>
        </w:rPr>
        <w:t>Р</w:t>
      </w:r>
      <w:r w:rsidR="00BE396D" w:rsidRPr="00BE396D">
        <w:rPr>
          <w:rFonts w:ascii="Liberation Serif" w:hAnsi="Liberation Serif" w:cs="Liberation Serif"/>
          <w:sz w:val="27"/>
          <w:szCs w:val="27"/>
        </w:rPr>
        <w:t>ешение всту</w:t>
      </w:r>
      <w:r>
        <w:rPr>
          <w:rFonts w:ascii="Liberation Serif" w:hAnsi="Liberation Serif" w:cs="Liberation Serif"/>
          <w:sz w:val="27"/>
          <w:szCs w:val="27"/>
        </w:rPr>
        <w:t>пает в силу со дня официального опубликования.</w:t>
      </w:r>
    </w:p>
    <w:p w:rsidR="006E0974" w:rsidRPr="00BE396D" w:rsidRDefault="006E0974" w:rsidP="006E0974">
      <w:pPr>
        <w:pStyle w:val="a6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4. Опубликовать настоящее Решение в установленном порядке и разместить на официальном сайте Горноуральского городского округа.</w:t>
      </w:r>
    </w:p>
    <w:p w:rsidR="00BE396D" w:rsidRPr="00BE396D" w:rsidRDefault="006E0974" w:rsidP="006E0974">
      <w:pPr>
        <w:pStyle w:val="a6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5. </w:t>
      </w:r>
      <w:proofErr w:type="gramStart"/>
      <w:r w:rsidR="00BE396D" w:rsidRPr="00BE396D">
        <w:rPr>
          <w:rFonts w:ascii="Liberation Serif" w:hAnsi="Liberation Serif" w:cs="Liberation Serif"/>
          <w:sz w:val="27"/>
          <w:szCs w:val="27"/>
        </w:rPr>
        <w:t>Контроль за</w:t>
      </w:r>
      <w:proofErr w:type="gramEnd"/>
      <w:r w:rsidR="00BE396D" w:rsidRPr="00BE396D">
        <w:rPr>
          <w:rFonts w:ascii="Liberation Serif" w:hAnsi="Liberation Serif" w:cs="Liberation Serif"/>
          <w:sz w:val="27"/>
          <w:szCs w:val="27"/>
        </w:rPr>
        <w:t xml:space="preserve"> выполнением настоящего </w:t>
      </w:r>
      <w:r w:rsidR="001A6EFB">
        <w:rPr>
          <w:rFonts w:ascii="Liberation Serif" w:hAnsi="Liberation Serif" w:cs="Liberation Serif"/>
          <w:sz w:val="27"/>
          <w:szCs w:val="27"/>
        </w:rPr>
        <w:t>Р</w:t>
      </w:r>
      <w:r w:rsidR="00BE396D" w:rsidRPr="00BE396D">
        <w:rPr>
          <w:rFonts w:ascii="Liberation Serif" w:hAnsi="Liberation Serif" w:cs="Liberation Serif"/>
          <w:sz w:val="27"/>
          <w:szCs w:val="27"/>
        </w:rPr>
        <w:t>ешения возложить на постоянную депутатскую комиссию по бюджету и экономической политике (Казанцева Е.Н.).</w:t>
      </w:r>
    </w:p>
    <w:p w:rsidR="00BE396D" w:rsidRPr="00BE396D" w:rsidRDefault="00BE396D" w:rsidP="00BE396D">
      <w:pPr>
        <w:jc w:val="both"/>
        <w:rPr>
          <w:rFonts w:ascii="Liberation Serif" w:hAnsi="Liberation Serif" w:cs="Liberation Serif"/>
          <w:sz w:val="27"/>
          <w:szCs w:val="27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BE396D" w:rsidRPr="00BE396D" w:rsidTr="00A31EFF">
        <w:tc>
          <w:tcPr>
            <w:tcW w:w="6487" w:type="dxa"/>
          </w:tcPr>
          <w:p w:rsidR="00BE396D" w:rsidRPr="00BE396D" w:rsidRDefault="00BE396D" w:rsidP="00A31EFF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BE396D">
              <w:rPr>
                <w:rFonts w:ascii="Liberation Serif" w:hAnsi="Liberation Serif" w:cs="Liberation Serif"/>
                <w:sz w:val="27"/>
                <w:szCs w:val="27"/>
              </w:rPr>
              <w:t xml:space="preserve">Председатель </w:t>
            </w:r>
          </w:p>
          <w:p w:rsidR="00BE396D" w:rsidRPr="00BE396D" w:rsidRDefault="00BE396D" w:rsidP="00A31EFF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BE396D">
              <w:rPr>
                <w:rFonts w:ascii="Liberation Serif" w:hAnsi="Liberation Serif" w:cs="Liberation Serif"/>
                <w:sz w:val="27"/>
                <w:szCs w:val="27"/>
              </w:rPr>
              <w:t xml:space="preserve">Думы Горноуральского </w:t>
            </w:r>
          </w:p>
          <w:p w:rsidR="00BE396D" w:rsidRPr="00BE396D" w:rsidRDefault="00BE396D" w:rsidP="00A31EFF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BE396D">
              <w:rPr>
                <w:rFonts w:ascii="Liberation Serif" w:hAnsi="Liberation Serif" w:cs="Liberation Serif"/>
                <w:sz w:val="27"/>
                <w:szCs w:val="27"/>
              </w:rPr>
              <w:t>городского округа</w:t>
            </w:r>
          </w:p>
          <w:p w:rsidR="00BE396D" w:rsidRPr="00BE396D" w:rsidRDefault="00BE396D" w:rsidP="00A31EFF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BE396D" w:rsidRPr="00BE396D" w:rsidRDefault="00BE396D" w:rsidP="00A31EFF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BE396D" w:rsidRPr="00BE396D" w:rsidRDefault="00BE396D" w:rsidP="00A31EFF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BE396D" w:rsidRPr="00BE396D" w:rsidRDefault="00BE396D" w:rsidP="00A31EFF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BE396D">
              <w:rPr>
                <w:rFonts w:ascii="Liberation Serif" w:hAnsi="Liberation Serif" w:cs="Liberation Serif"/>
                <w:sz w:val="27"/>
                <w:szCs w:val="27"/>
              </w:rPr>
              <w:t>В.В. Доможиров</w:t>
            </w:r>
          </w:p>
        </w:tc>
        <w:tc>
          <w:tcPr>
            <w:tcW w:w="3509" w:type="dxa"/>
          </w:tcPr>
          <w:p w:rsidR="00BE396D" w:rsidRPr="00BE396D" w:rsidRDefault="00BE396D" w:rsidP="00A31EFF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BE396D">
              <w:rPr>
                <w:rFonts w:ascii="Liberation Serif" w:hAnsi="Liberation Serif" w:cs="Liberation Serif"/>
                <w:sz w:val="27"/>
                <w:szCs w:val="27"/>
              </w:rPr>
              <w:t xml:space="preserve">Глава </w:t>
            </w:r>
          </w:p>
          <w:p w:rsidR="00BE396D" w:rsidRPr="00BE396D" w:rsidRDefault="00BE396D" w:rsidP="00A31EFF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BE396D">
              <w:rPr>
                <w:rFonts w:ascii="Liberation Serif" w:hAnsi="Liberation Serif" w:cs="Liberation Serif"/>
                <w:sz w:val="27"/>
                <w:szCs w:val="27"/>
              </w:rPr>
              <w:t xml:space="preserve">Горноуральского </w:t>
            </w:r>
          </w:p>
          <w:p w:rsidR="00BE396D" w:rsidRPr="00BE396D" w:rsidRDefault="00BE396D" w:rsidP="00A31EFF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BE396D">
              <w:rPr>
                <w:rFonts w:ascii="Liberation Serif" w:hAnsi="Liberation Serif" w:cs="Liberation Serif"/>
                <w:sz w:val="27"/>
                <w:szCs w:val="27"/>
              </w:rPr>
              <w:t>городского округа</w:t>
            </w:r>
          </w:p>
          <w:p w:rsidR="00BE396D" w:rsidRPr="00BE396D" w:rsidRDefault="00BE396D" w:rsidP="00A31EFF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BE396D" w:rsidRPr="00BE396D" w:rsidRDefault="00BE396D" w:rsidP="00A31EFF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BE396D" w:rsidRPr="00BE396D" w:rsidRDefault="00BE396D" w:rsidP="00A31EFF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BE396D" w:rsidRPr="00BE396D" w:rsidRDefault="00BE396D" w:rsidP="00A31EFF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BE396D">
              <w:rPr>
                <w:rFonts w:ascii="Liberation Serif" w:hAnsi="Liberation Serif" w:cs="Liberation Serif"/>
                <w:sz w:val="27"/>
                <w:szCs w:val="27"/>
              </w:rPr>
              <w:t xml:space="preserve">Д.Г. Летников </w:t>
            </w:r>
          </w:p>
        </w:tc>
      </w:tr>
    </w:tbl>
    <w:p w:rsidR="00BE396D" w:rsidRPr="003862A3" w:rsidRDefault="00BE396D" w:rsidP="00BE396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E396D" w:rsidRPr="003862A3" w:rsidRDefault="00BE396D" w:rsidP="00BE396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10A5D" w:rsidRDefault="00D10A5D"/>
    <w:sectPr w:rsidR="00D10A5D" w:rsidSect="00617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5F" w:rsidRDefault="00EE0E5F" w:rsidP="00DE06C7">
      <w:r>
        <w:separator/>
      </w:r>
    </w:p>
  </w:endnote>
  <w:endnote w:type="continuationSeparator" w:id="0">
    <w:p w:rsidR="00EE0E5F" w:rsidRDefault="00EE0E5F" w:rsidP="00DE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EE0E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EE0E5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EE0E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5F" w:rsidRDefault="00EE0E5F" w:rsidP="00DE06C7">
      <w:r>
        <w:separator/>
      </w:r>
    </w:p>
  </w:footnote>
  <w:footnote w:type="continuationSeparator" w:id="0">
    <w:p w:rsidR="00EE0E5F" w:rsidRDefault="00EE0E5F" w:rsidP="00DE0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EE0E5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EE0E5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EE0E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1AE2"/>
    <w:multiLevelType w:val="hybridMultilevel"/>
    <w:tmpl w:val="C4100F06"/>
    <w:lvl w:ilvl="0" w:tplc="CF0202F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96D"/>
    <w:rsid w:val="001A6EFB"/>
    <w:rsid w:val="004B4160"/>
    <w:rsid w:val="006E0974"/>
    <w:rsid w:val="00BE396D"/>
    <w:rsid w:val="00CA12D3"/>
    <w:rsid w:val="00D10A5D"/>
    <w:rsid w:val="00DE06C7"/>
    <w:rsid w:val="00EE0E5F"/>
    <w:rsid w:val="00F5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3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BE396D"/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BE39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2022-11-14T11:16:00Z</cp:lastPrinted>
  <dcterms:created xsi:type="dcterms:W3CDTF">2022-11-14T05:59:00Z</dcterms:created>
  <dcterms:modified xsi:type="dcterms:W3CDTF">2022-11-14T11:16:00Z</dcterms:modified>
</cp:coreProperties>
</file>