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D3" w:rsidRPr="00973D49" w:rsidRDefault="00CC08D3" w:rsidP="00CC08D3">
      <w:pPr>
        <w:jc w:val="right"/>
        <w:rPr>
          <w:b/>
          <w:sz w:val="28"/>
          <w:szCs w:val="28"/>
        </w:rPr>
      </w:pPr>
      <w:r w:rsidRPr="00973D49">
        <w:rPr>
          <w:b/>
          <w:sz w:val="28"/>
          <w:szCs w:val="28"/>
        </w:rPr>
        <w:t>ПРОЕКТ</w:t>
      </w:r>
    </w:p>
    <w:p w:rsidR="00CC08D3" w:rsidRPr="00973D49" w:rsidRDefault="00CC08D3" w:rsidP="00CC08D3">
      <w:pPr>
        <w:jc w:val="center"/>
        <w:rPr>
          <w:sz w:val="28"/>
          <w:szCs w:val="28"/>
        </w:rPr>
      </w:pPr>
      <w:r w:rsidRPr="00973D49">
        <w:rPr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1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8D3" w:rsidRPr="00973D49" w:rsidRDefault="00CC08D3" w:rsidP="00CC08D3">
      <w:pPr>
        <w:jc w:val="center"/>
        <w:rPr>
          <w:b/>
          <w:sz w:val="28"/>
          <w:szCs w:val="28"/>
        </w:rPr>
      </w:pPr>
    </w:p>
    <w:p w:rsidR="00CC08D3" w:rsidRPr="00973D49" w:rsidRDefault="00CC08D3" w:rsidP="00CC08D3">
      <w:pPr>
        <w:jc w:val="center"/>
        <w:rPr>
          <w:b/>
          <w:sz w:val="28"/>
          <w:szCs w:val="28"/>
        </w:rPr>
      </w:pPr>
      <w:r w:rsidRPr="00973D49">
        <w:rPr>
          <w:b/>
          <w:sz w:val="28"/>
          <w:szCs w:val="28"/>
        </w:rPr>
        <w:t>ДУМА ГОРНОУРАЛЬСКОГО ГОРОДСКОГО ОКРУГА</w:t>
      </w:r>
    </w:p>
    <w:p w:rsidR="00CC08D3" w:rsidRPr="00973D49" w:rsidRDefault="00CC08D3" w:rsidP="00CC08D3">
      <w:pPr>
        <w:jc w:val="center"/>
        <w:rPr>
          <w:b/>
          <w:sz w:val="16"/>
          <w:szCs w:val="16"/>
        </w:rPr>
      </w:pPr>
    </w:p>
    <w:p w:rsidR="00CC08D3" w:rsidRPr="00973D49" w:rsidRDefault="00CC08D3" w:rsidP="00CC08D3">
      <w:pPr>
        <w:jc w:val="center"/>
        <w:rPr>
          <w:b/>
        </w:rPr>
      </w:pPr>
      <w:r w:rsidRPr="00973D49">
        <w:rPr>
          <w:b/>
        </w:rPr>
        <w:t>СЕДЬМОЙ СОЗЫВ</w:t>
      </w:r>
    </w:p>
    <w:p w:rsidR="00CC08D3" w:rsidRPr="00973D49" w:rsidRDefault="0012278B" w:rsidP="00CC08D3">
      <w:pPr>
        <w:jc w:val="center"/>
        <w:rPr>
          <w:b/>
        </w:rPr>
      </w:pPr>
      <w:r>
        <w:rPr>
          <w:b/>
        </w:rPr>
        <w:t>ВОСЕ</w:t>
      </w:r>
      <w:r w:rsidR="00343967">
        <w:rPr>
          <w:b/>
        </w:rPr>
        <w:t>МЬДЕСЯТ ПЯТОЕ</w:t>
      </w:r>
      <w:r w:rsidR="00CC08D3" w:rsidRPr="00973D49">
        <w:rPr>
          <w:b/>
        </w:rPr>
        <w:t xml:space="preserve"> ЗАСЕДАНИЕ</w:t>
      </w:r>
    </w:p>
    <w:p w:rsidR="00CC08D3" w:rsidRPr="00973D49" w:rsidRDefault="00CC08D3" w:rsidP="00CC08D3">
      <w:pPr>
        <w:jc w:val="center"/>
        <w:rPr>
          <w:b/>
        </w:rPr>
      </w:pPr>
    </w:p>
    <w:p w:rsidR="00CC08D3" w:rsidRPr="00973D49" w:rsidRDefault="00CC08D3" w:rsidP="00CC08D3">
      <w:pPr>
        <w:jc w:val="center"/>
        <w:rPr>
          <w:b/>
          <w:spacing w:val="50"/>
          <w:sz w:val="32"/>
          <w:szCs w:val="32"/>
        </w:rPr>
      </w:pPr>
      <w:r w:rsidRPr="00973D49">
        <w:rPr>
          <w:b/>
          <w:spacing w:val="50"/>
          <w:sz w:val="32"/>
          <w:szCs w:val="32"/>
        </w:rPr>
        <w:t>РЕШЕНИЕ</w:t>
      </w:r>
    </w:p>
    <w:p w:rsidR="00CC08D3" w:rsidRPr="00973D49" w:rsidRDefault="00AF7DC3" w:rsidP="00CC08D3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CC08D3" w:rsidRPr="00973D49" w:rsidRDefault="00CC08D3" w:rsidP="00CC08D3">
      <w:pPr>
        <w:jc w:val="both"/>
      </w:pPr>
      <w:r w:rsidRPr="00973D49">
        <w:t>от ___________________</w:t>
      </w:r>
      <w:r w:rsidRPr="00973D49">
        <w:tab/>
        <w:t xml:space="preserve"> </w:t>
      </w:r>
      <w:r w:rsidRPr="00973D49">
        <w:tab/>
      </w:r>
      <w:r w:rsidRPr="00973D49">
        <w:tab/>
      </w:r>
      <w:r w:rsidRPr="00973D49">
        <w:tab/>
      </w:r>
      <w:r w:rsidRPr="00973D49">
        <w:tab/>
      </w:r>
      <w:r w:rsidRPr="00973D49">
        <w:tab/>
      </w:r>
      <w:r w:rsidRPr="00973D49">
        <w:tab/>
      </w:r>
      <w:r w:rsidRPr="00973D49">
        <w:tab/>
        <w:t xml:space="preserve">         № ______</w:t>
      </w:r>
    </w:p>
    <w:p w:rsidR="00CC08D3" w:rsidRPr="00973D49" w:rsidRDefault="00CC08D3" w:rsidP="00CC08D3">
      <w:pPr>
        <w:jc w:val="center"/>
      </w:pPr>
      <w:r w:rsidRPr="00973D49">
        <w:t>г. Нижний Тагил</w:t>
      </w:r>
    </w:p>
    <w:p w:rsidR="00CC08D3" w:rsidRPr="00DD1B6C" w:rsidRDefault="00CC08D3" w:rsidP="00CC08D3">
      <w:pPr>
        <w:jc w:val="center"/>
        <w:rPr>
          <w:b/>
          <w:i/>
          <w:sz w:val="28"/>
          <w:szCs w:val="28"/>
        </w:rPr>
      </w:pPr>
      <w:r w:rsidRPr="00DD1B6C">
        <w:rPr>
          <w:b/>
          <w:i/>
          <w:sz w:val="28"/>
          <w:szCs w:val="28"/>
        </w:rPr>
        <w:t>О внесении изменений в решение Думы Горноуральского городского округа от 19.10.2017 № 3/1 «Об утверждении Регламента Думы Горноуральского городского округа»</w:t>
      </w:r>
    </w:p>
    <w:p w:rsidR="00CC08D3" w:rsidRPr="00DD1B6C" w:rsidRDefault="00CC08D3" w:rsidP="00CC08D3">
      <w:pPr>
        <w:jc w:val="both"/>
        <w:rPr>
          <w:sz w:val="28"/>
          <w:szCs w:val="28"/>
        </w:rPr>
      </w:pPr>
    </w:p>
    <w:p w:rsidR="00CC08D3" w:rsidRPr="00DD1B6C" w:rsidRDefault="00CC08D3" w:rsidP="0043599C">
      <w:pPr>
        <w:tabs>
          <w:tab w:val="left" w:pos="567"/>
        </w:tabs>
        <w:jc w:val="both"/>
        <w:rPr>
          <w:rFonts w:ascii="Liberation Serif" w:hAnsi="Liberation Serif" w:cs="Liberation Serif"/>
        </w:rPr>
      </w:pPr>
      <w:r w:rsidRPr="00DD1B6C">
        <w:rPr>
          <w:rFonts w:ascii="Liberation Serif" w:hAnsi="Liberation Serif" w:cs="Liberation Serif"/>
          <w:sz w:val="28"/>
          <w:szCs w:val="28"/>
        </w:rPr>
        <w:t>В соответствии со статьей 67 Регламента Думы Горноуральского городского округа, Дума городского округа</w:t>
      </w:r>
    </w:p>
    <w:p w:rsidR="00CC08D3" w:rsidRPr="00DD1B6C" w:rsidRDefault="00CC08D3" w:rsidP="00CC08D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D1B6C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CC08D3" w:rsidRPr="00DD1B6C" w:rsidRDefault="00CC08D3" w:rsidP="00CC08D3">
      <w:pPr>
        <w:jc w:val="both"/>
        <w:rPr>
          <w:rFonts w:ascii="Liberation Serif" w:hAnsi="Liberation Serif" w:cs="Liberation Serif"/>
          <w:sz w:val="28"/>
          <w:szCs w:val="28"/>
        </w:rPr>
      </w:pPr>
      <w:r w:rsidRPr="00DD1B6C">
        <w:rPr>
          <w:rFonts w:ascii="Liberation Serif" w:hAnsi="Liberation Serif" w:cs="Liberation Serif"/>
          <w:sz w:val="28"/>
          <w:szCs w:val="28"/>
        </w:rPr>
        <w:tab/>
        <w:t>1. Внести в решение Думы Горноуральского городского округа от 19.10.2017 № 3/1 «Об утверждении Регламента Думы Горноуральского городского округа» (в редакции решений от 21.02.2019 № 26/5, от 25.04.2019  № 29/2; от 20.12.2019 № 42/5</w:t>
      </w:r>
      <w:r>
        <w:rPr>
          <w:rFonts w:ascii="Liberation Serif" w:hAnsi="Liberation Serif" w:cs="Liberation Serif"/>
          <w:sz w:val="28"/>
          <w:szCs w:val="28"/>
        </w:rPr>
        <w:t>, от 27.01.2022 № 76/5</w:t>
      </w:r>
      <w:r w:rsidRPr="00DD1B6C">
        <w:rPr>
          <w:rFonts w:ascii="Liberation Serif" w:hAnsi="Liberation Serif" w:cs="Liberation Serif"/>
          <w:sz w:val="28"/>
          <w:szCs w:val="28"/>
        </w:rPr>
        <w:t>) следующие изменения:</w:t>
      </w:r>
    </w:p>
    <w:p w:rsidR="00CC08D3" w:rsidRPr="00DD1B6C" w:rsidRDefault="00343967" w:rsidP="00CC08D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1.1. Статью 46</w:t>
      </w:r>
      <w:r w:rsidR="00CC08D3" w:rsidRPr="00DD1B6C">
        <w:rPr>
          <w:rFonts w:ascii="Liberation Serif" w:hAnsi="Liberation Serif" w:cs="Liberation Serif"/>
          <w:sz w:val="28"/>
          <w:szCs w:val="28"/>
        </w:rPr>
        <w:t xml:space="preserve"> Регламента изложить в следующей редакции:</w:t>
      </w:r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>«</w:t>
      </w:r>
      <w:r w:rsidRPr="00641FCC">
        <w:rPr>
          <w:rFonts w:ascii="Liberation Serif" w:hAnsi="Liberation Serif" w:cs="Liberation Serif"/>
          <w:b/>
          <w:sz w:val="28"/>
          <w:szCs w:val="28"/>
        </w:rPr>
        <w:t>Статья 46. Порядок избрания главы Горноуральского городского округа из числа кандидатов, представленных конкурсной комиссией по результатам конкурса</w:t>
      </w:r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 xml:space="preserve">1. Избрание главы городского округа из числа кандидатов, представленных конкурсной комиссией по отбору кандидатур на должность главы городского округа по результатам конкурса, осуществляется на заседании Думы в соответствии с </w:t>
      </w:r>
      <w:hyperlink r:id="rId8" w:history="1">
        <w:r w:rsidRPr="00641FCC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641FCC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 и настоящим Регламентом.</w:t>
      </w:r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>2. Заседание Думы по избранию главы городского округа проводится не позднее 14 дней со дня представления в Думу решения конкурсной комиссии по результатам конкурса по отбору кандидатур на должность главы городского округа.</w:t>
      </w:r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 xml:space="preserve">3. Глава городского округа избирается на срок полномочий, установленный </w:t>
      </w:r>
      <w:hyperlink r:id="rId9" w:history="1">
        <w:r w:rsidRPr="00641FCC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641FCC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округа.</w:t>
      </w:r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 xml:space="preserve">Избрание главы городского округа осуществляется </w:t>
      </w:r>
      <w:r w:rsidR="0004519C" w:rsidRPr="00641FCC">
        <w:rPr>
          <w:rFonts w:ascii="Liberation Serif" w:hAnsi="Liberation Serif" w:cs="Liberation Serif"/>
          <w:sz w:val="28"/>
          <w:szCs w:val="28"/>
        </w:rPr>
        <w:t>открытым</w:t>
      </w:r>
      <w:r w:rsidRPr="00641FCC">
        <w:rPr>
          <w:rFonts w:ascii="Liberation Serif" w:hAnsi="Liberation Serif" w:cs="Liberation Serif"/>
          <w:sz w:val="28"/>
          <w:szCs w:val="28"/>
        </w:rPr>
        <w:t xml:space="preserve"> голосованием с учетом особенностей, установленных настоящей </w:t>
      </w:r>
      <w:hyperlink w:anchor="P19" w:history="1">
        <w:r w:rsidRPr="00641FCC">
          <w:rPr>
            <w:rFonts w:ascii="Liberation Serif" w:hAnsi="Liberation Serif" w:cs="Liberation Serif"/>
            <w:sz w:val="28"/>
            <w:szCs w:val="28"/>
          </w:rPr>
          <w:t xml:space="preserve">главой. </w:t>
        </w:r>
      </w:hyperlink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>4. Все кандидаты на должность главы городского округа обладают равными правами и несут равные обязанности.</w:t>
      </w:r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 xml:space="preserve">В ситуации, если кандидат на должность главы городского округа является председателем Думы, обязанности по подготовке заседания Думы по избранию главы городского округа, обязанности председательствующего </w:t>
      </w:r>
      <w:r w:rsidRPr="00641FCC">
        <w:rPr>
          <w:rFonts w:ascii="Liberation Serif" w:hAnsi="Liberation Serif" w:cs="Liberation Serif"/>
          <w:sz w:val="28"/>
          <w:szCs w:val="28"/>
        </w:rPr>
        <w:lastRenderedPageBreak/>
        <w:t>на заседании Думы по избранию главы городского округа возлагаются на заместителя председателя Думы, а при его отсутствии - на одного из присутствующих на заседании Думы, председателей постоянно действующих комиссий Думы. Решение об избрании председательствующего принимается депутатами, присутствующими на заседании Думы, простым большинством голосов.</w:t>
      </w:r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>5. Вопросы, связанные с избранием главы городского округа из числа кандидатов, представленных конкурсной комиссией по результатам конкурса, рассматриваются в следующем порядке:</w:t>
      </w:r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>1) рассмотрение решения конкурсной комиссии по отбору кандидатур на должность главы  городского округа, представленного председательствующим на заседании Думы;</w:t>
      </w:r>
    </w:p>
    <w:p w:rsidR="00343967" w:rsidRPr="00641FCC" w:rsidRDefault="00343967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>2) обсуждение кандидатур на должность главы  городского округа;</w:t>
      </w:r>
    </w:p>
    <w:p w:rsidR="00343967" w:rsidRPr="00641FCC" w:rsidRDefault="00641FCC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>3</w:t>
      </w:r>
      <w:r w:rsidR="00343967" w:rsidRPr="00641FCC">
        <w:rPr>
          <w:rFonts w:ascii="Liberation Serif" w:hAnsi="Liberation Serif" w:cs="Liberation Serif"/>
          <w:sz w:val="28"/>
          <w:szCs w:val="28"/>
        </w:rPr>
        <w:t>) голосование по кандидатам на должность главы городского округа;</w:t>
      </w:r>
    </w:p>
    <w:p w:rsidR="00343967" w:rsidRPr="00641FCC" w:rsidRDefault="00641FCC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>4</w:t>
      </w:r>
      <w:r w:rsidR="00343967" w:rsidRPr="00641FCC">
        <w:rPr>
          <w:rFonts w:ascii="Liberation Serif" w:hAnsi="Liberation Serif" w:cs="Liberation Serif"/>
          <w:sz w:val="28"/>
          <w:szCs w:val="28"/>
        </w:rPr>
        <w:t>) определение итогов</w:t>
      </w:r>
      <w:r w:rsidRPr="00641FCC">
        <w:rPr>
          <w:rFonts w:ascii="Liberation Serif" w:hAnsi="Liberation Serif" w:cs="Liberation Serif"/>
          <w:sz w:val="28"/>
          <w:szCs w:val="28"/>
        </w:rPr>
        <w:t xml:space="preserve"> голосования по избранию главы </w:t>
      </w:r>
      <w:r w:rsidR="00343967" w:rsidRPr="00641FCC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:rsidR="00343967" w:rsidRPr="00641FCC" w:rsidRDefault="00641FCC" w:rsidP="0034396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FCC">
        <w:rPr>
          <w:rFonts w:ascii="Liberation Serif" w:hAnsi="Liberation Serif" w:cs="Liberation Serif"/>
          <w:sz w:val="28"/>
          <w:szCs w:val="28"/>
        </w:rPr>
        <w:t>5</w:t>
      </w:r>
      <w:r w:rsidR="00343967" w:rsidRPr="00641FCC">
        <w:rPr>
          <w:rFonts w:ascii="Liberation Serif" w:hAnsi="Liberation Serif" w:cs="Liberation Serif"/>
          <w:sz w:val="28"/>
          <w:szCs w:val="28"/>
        </w:rPr>
        <w:t>) объявление результатов голосования по избранию главы городского округа;</w:t>
      </w:r>
    </w:p>
    <w:p w:rsidR="00CC08D3" w:rsidRPr="00641FCC" w:rsidRDefault="004E1D5F" w:rsidP="00641FC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343967" w:rsidRPr="00641FCC">
        <w:rPr>
          <w:rFonts w:ascii="Liberation Serif" w:hAnsi="Liberation Serif" w:cs="Liberation Serif"/>
          <w:sz w:val="28"/>
          <w:szCs w:val="28"/>
        </w:rPr>
        <w:t>) опубликование итогов голосования по избранию главы городского округа в установленном порядке и размещение на официальном сайте Горноуральского городского округа, в информационно-телекоммуникационной сети «Интернет».</w:t>
      </w:r>
      <w:r w:rsidR="00CC08D3" w:rsidRPr="00DD1B6C">
        <w:rPr>
          <w:sz w:val="28"/>
          <w:szCs w:val="28"/>
        </w:rPr>
        <w:t>»;</w:t>
      </w:r>
    </w:p>
    <w:p w:rsidR="00CC08D3" w:rsidRPr="0012278B" w:rsidRDefault="00641FCC" w:rsidP="00CC08D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278B">
        <w:rPr>
          <w:rFonts w:ascii="Liberation Serif" w:hAnsi="Liberation Serif" w:cs="Liberation Serif"/>
          <w:sz w:val="28"/>
          <w:szCs w:val="28"/>
        </w:rPr>
        <w:t>1.2. Статьи 48, 49, 50 и 52</w:t>
      </w:r>
      <w:r w:rsidR="000822AF" w:rsidRPr="0012278B">
        <w:rPr>
          <w:rFonts w:ascii="Liberation Serif" w:hAnsi="Liberation Serif" w:cs="Liberation Serif"/>
          <w:sz w:val="28"/>
          <w:szCs w:val="28"/>
        </w:rPr>
        <w:t xml:space="preserve"> признать утратившими силу</w:t>
      </w:r>
      <w:r w:rsidR="00CC08D3" w:rsidRPr="0012278B">
        <w:rPr>
          <w:rFonts w:ascii="Liberation Serif" w:hAnsi="Liberation Serif" w:cs="Liberation Serif"/>
          <w:sz w:val="28"/>
          <w:szCs w:val="28"/>
        </w:rPr>
        <w:t>:</w:t>
      </w:r>
    </w:p>
    <w:p w:rsidR="000822AF" w:rsidRPr="0012278B" w:rsidRDefault="00CC08D3" w:rsidP="000822AF">
      <w:pPr>
        <w:jc w:val="both"/>
        <w:rPr>
          <w:rFonts w:ascii="Liberation Serif" w:hAnsi="Liberation Serif" w:cs="Liberation Serif"/>
          <w:sz w:val="28"/>
          <w:szCs w:val="28"/>
        </w:rPr>
      </w:pPr>
      <w:r w:rsidRPr="0012278B">
        <w:rPr>
          <w:rFonts w:ascii="Liberation Serif" w:hAnsi="Liberation Serif" w:cs="Liberation Serif"/>
          <w:sz w:val="28"/>
          <w:szCs w:val="28"/>
        </w:rPr>
        <w:tab/>
        <w:t xml:space="preserve">1.3. </w:t>
      </w:r>
      <w:r w:rsidR="000822AF" w:rsidRPr="0012278B">
        <w:rPr>
          <w:rFonts w:ascii="Liberation Serif" w:hAnsi="Liberation Serif" w:cs="Liberation Serif"/>
          <w:sz w:val="28"/>
          <w:szCs w:val="28"/>
        </w:rPr>
        <w:t>Статью 51 Регламента изложить в следующей редакции:</w:t>
      </w:r>
    </w:p>
    <w:p w:rsidR="000822AF" w:rsidRPr="0012278B" w:rsidRDefault="000822AF" w:rsidP="000822AF">
      <w:pPr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2278B">
        <w:rPr>
          <w:rFonts w:ascii="Liberation Serif" w:hAnsi="Liberation Serif" w:cs="Liberation Serif"/>
          <w:b/>
          <w:sz w:val="28"/>
          <w:szCs w:val="28"/>
        </w:rPr>
        <w:t>«Статья 51. Порядок  голосования по избранию главы городского округа</w:t>
      </w:r>
    </w:p>
    <w:p w:rsidR="000822AF" w:rsidRPr="0012278B" w:rsidRDefault="000822AF" w:rsidP="000822A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278B">
        <w:rPr>
          <w:rFonts w:ascii="Liberation Serif" w:hAnsi="Liberation Serif" w:cs="Liberation Serif"/>
          <w:sz w:val="28"/>
          <w:szCs w:val="28"/>
        </w:rPr>
        <w:t>1. Каждый депутат Думы может голосовать только за одного кандидата на должность главы городского округа.</w:t>
      </w:r>
    </w:p>
    <w:p w:rsidR="000822AF" w:rsidRPr="0012278B" w:rsidRDefault="000822AF" w:rsidP="000822A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278B">
        <w:rPr>
          <w:rFonts w:ascii="Liberation Serif" w:hAnsi="Liberation Serif" w:cs="Liberation Serif"/>
          <w:sz w:val="28"/>
          <w:szCs w:val="28"/>
        </w:rPr>
        <w:t>2. В случае, если на должность главы Горноуральского городского округа представлено более двух кандидатов и ни один из них не набрал необходимого для избрания числа голосов, Дума принимает решение о проведении повторного голосования по двум кандидатурам, получившим наибольшее число голосов, после предварительного обсуждения этих кандидатур.»;</w:t>
      </w:r>
    </w:p>
    <w:p w:rsidR="00CC08D3" w:rsidRPr="0012278B" w:rsidRDefault="00CC08D3" w:rsidP="00CC08D3">
      <w:pPr>
        <w:jc w:val="both"/>
        <w:rPr>
          <w:rFonts w:ascii="Liberation Serif" w:hAnsi="Liberation Serif" w:cs="Liberation Serif"/>
          <w:sz w:val="28"/>
          <w:szCs w:val="28"/>
        </w:rPr>
      </w:pPr>
      <w:r w:rsidRPr="0012278B">
        <w:rPr>
          <w:rFonts w:ascii="Liberation Serif" w:hAnsi="Liberation Serif" w:cs="Liberation Serif"/>
          <w:sz w:val="28"/>
          <w:szCs w:val="28"/>
        </w:rPr>
        <w:tab/>
        <w:t>2. Настоящее Решение вступает в силу со дня его принятия.</w:t>
      </w:r>
    </w:p>
    <w:p w:rsidR="00CC08D3" w:rsidRPr="0012278B" w:rsidRDefault="00CC08D3" w:rsidP="00CC08D3">
      <w:pPr>
        <w:jc w:val="both"/>
        <w:rPr>
          <w:rFonts w:ascii="Liberation Serif" w:hAnsi="Liberation Serif" w:cs="Liberation Serif"/>
          <w:sz w:val="28"/>
          <w:szCs w:val="28"/>
        </w:rPr>
      </w:pPr>
      <w:r w:rsidRPr="0012278B">
        <w:rPr>
          <w:rFonts w:ascii="Liberation Serif" w:hAnsi="Liberation Serif" w:cs="Liberation Serif"/>
          <w:sz w:val="28"/>
          <w:szCs w:val="28"/>
        </w:rPr>
        <w:tab/>
        <w:t>3.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CC08D3" w:rsidRPr="0012278B" w:rsidRDefault="00CC08D3" w:rsidP="00CC08D3">
      <w:pPr>
        <w:jc w:val="both"/>
        <w:rPr>
          <w:rFonts w:ascii="Liberation Serif" w:hAnsi="Liberation Serif" w:cs="Liberation Serif"/>
          <w:sz w:val="28"/>
          <w:szCs w:val="28"/>
        </w:rPr>
      </w:pPr>
      <w:r w:rsidRPr="0012278B">
        <w:rPr>
          <w:rFonts w:ascii="Liberation Serif" w:hAnsi="Liberation Serif" w:cs="Liberation Serif"/>
          <w:sz w:val="28"/>
          <w:szCs w:val="28"/>
        </w:rPr>
        <w:tab/>
        <w:t>4. Контроль за выполнением настоящего Решения возложить на постоянную депутатскую комиссию по вопросам законности и местного самоуправления Думы Горноуральского городского округа (Еремеева Т.М.).</w:t>
      </w:r>
    </w:p>
    <w:p w:rsidR="00CC08D3" w:rsidRPr="0012278B" w:rsidRDefault="00CC08D3" w:rsidP="00CC08D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C08D3" w:rsidRPr="0012278B" w:rsidRDefault="00CC08D3" w:rsidP="00CC08D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C08D3" w:rsidRPr="0012278B" w:rsidRDefault="00CC08D3" w:rsidP="00CC08D3">
      <w:pPr>
        <w:jc w:val="both"/>
        <w:rPr>
          <w:rFonts w:ascii="Liberation Serif" w:hAnsi="Liberation Serif" w:cs="Liberation Serif"/>
          <w:sz w:val="28"/>
          <w:szCs w:val="28"/>
        </w:rPr>
      </w:pPr>
      <w:r w:rsidRPr="0012278B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CC08D3" w:rsidRPr="0012278B" w:rsidRDefault="00CC08D3" w:rsidP="00CC08D3">
      <w:pPr>
        <w:jc w:val="both"/>
        <w:rPr>
          <w:rFonts w:ascii="Liberation Serif" w:hAnsi="Liberation Serif" w:cs="Liberation Serif"/>
          <w:sz w:val="28"/>
          <w:szCs w:val="28"/>
        </w:rPr>
      </w:pPr>
      <w:r w:rsidRPr="0012278B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Pr="0012278B">
        <w:rPr>
          <w:rFonts w:ascii="Liberation Serif" w:hAnsi="Liberation Serif" w:cs="Liberation Serif"/>
          <w:sz w:val="28"/>
          <w:szCs w:val="28"/>
        </w:rPr>
        <w:tab/>
      </w:r>
      <w:r w:rsidRPr="0012278B">
        <w:rPr>
          <w:rFonts w:ascii="Liberation Serif" w:hAnsi="Liberation Serif" w:cs="Liberation Serif"/>
          <w:sz w:val="28"/>
          <w:szCs w:val="28"/>
        </w:rPr>
        <w:tab/>
      </w:r>
      <w:r w:rsidRPr="0012278B">
        <w:rPr>
          <w:rFonts w:ascii="Liberation Serif" w:hAnsi="Liberation Serif" w:cs="Liberation Serif"/>
          <w:sz w:val="28"/>
          <w:szCs w:val="28"/>
        </w:rPr>
        <w:tab/>
      </w:r>
      <w:r w:rsidRPr="0012278B">
        <w:rPr>
          <w:rFonts w:ascii="Liberation Serif" w:hAnsi="Liberation Serif" w:cs="Liberation Serif"/>
          <w:sz w:val="28"/>
          <w:szCs w:val="28"/>
        </w:rPr>
        <w:tab/>
        <w:t xml:space="preserve">   В.В. Доможиров </w:t>
      </w:r>
    </w:p>
    <w:p w:rsidR="00DB3808" w:rsidRPr="0012278B" w:rsidRDefault="00DB3808">
      <w:pPr>
        <w:rPr>
          <w:rFonts w:ascii="Liberation Serif" w:hAnsi="Liberation Serif" w:cs="Liberation Serif"/>
        </w:rPr>
      </w:pPr>
    </w:p>
    <w:sectPr w:rsidR="00DB3808" w:rsidRPr="0012278B" w:rsidSect="00620D89"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89" w:rsidRDefault="00620D89" w:rsidP="00620D89">
      <w:r>
        <w:separator/>
      </w:r>
    </w:p>
  </w:endnote>
  <w:endnote w:type="continuationSeparator" w:id="0">
    <w:p w:rsidR="00620D89" w:rsidRDefault="00620D89" w:rsidP="0062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89" w:rsidRDefault="00620D89" w:rsidP="00620D89">
      <w:r>
        <w:separator/>
      </w:r>
    </w:p>
  </w:footnote>
  <w:footnote w:type="continuationSeparator" w:id="0">
    <w:p w:rsidR="00620D89" w:rsidRDefault="00620D89" w:rsidP="00620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61704"/>
      <w:docPartObj>
        <w:docPartGallery w:val="Page Numbers (Top of Page)"/>
        <w:docPartUnique/>
      </w:docPartObj>
    </w:sdtPr>
    <w:sdtContent>
      <w:p w:rsidR="00620D89" w:rsidRDefault="00AF7DC3">
        <w:pPr>
          <w:pStyle w:val="a6"/>
          <w:jc w:val="center"/>
        </w:pPr>
        <w:fldSimple w:instr=" PAGE   \* MERGEFORMAT ">
          <w:r w:rsidR="004E1D5F">
            <w:rPr>
              <w:noProof/>
            </w:rPr>
            <w:t>2</w:t>
          </w:r>
        </w:fldSimple>
      </w:p>
    </w:sdtContent>
  </w:sdt>
  <w:p w:rsidR="00620D89" w:rsidRDefault="00620D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D3"/>
    <w:rsid w:val="00001BC4"/>
    <w:rsid w:val="0004519C"/>
    <w:rsid w:val="000822AF"/>
    <w:rsid w:val="0012278B"/>
    <w:rsid w:val="001B3CEB"/>
    <w:rsid w:val="00343967"/>
    <w:rsid w:val="00394930"/>
    <w:rsid w:val="0043599C"/>
    <w:rsid w:val="004E1D5F"/>
    <w:rsid w:val="00620D89"/>
    <w:rsid w:val="00641FCC"/>
    <w:rsid w:val="00703FF4"/>
    <w:rsid w:val="00A24101"/>
    <w:rsid w:val="00AF7DC3"/>
    <w:rsid w:val="00B22E8B"/>
    <w:rsid w:val="00BA7C62"/>
    <w:rsid w:val="00CC08D3"/>
    <w:rsid w:val="00DB3808"/>
    <w:rsid w:val="00DF7899"/>
    <w:rsid w:val="00EA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0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rsid w:val="00CC08D3"/>
    <w:rPr>
      <w:color w:val="0000FF"/>
      <w:u w:val="single"/>
    </w:rPr>
  </w:style>
  <w:style w:type="paragraph" w:customStyle="1" w:styleId="ConsPlusNonformat">
    <w:name w:val="ConsPlusNonformat"/>
    <w:rsid w:val="00CC0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0D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0D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0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BA0E94448170FEA71188E830FC8ED29F17225C8D6948D297E0DE2CAC5797741D8P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BA0E94448170FEA71188E830FC8ED29F17225C8D6948D297E0DE2CAC5797741D8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A4DD-BA77-48DD-B8D6-F6AEE6EF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2022-08-16T06:46:00Z</cp:lastPrinted>
  <dcterms:created xsi:type="dcterms:W3CDTF">2022-08-16T04:34:00Z</dcterms:created>
  <dcterms:modified xsi:type="dcterms:W3CDTF">2022-08-16T06:49:00Z</dcterms:modified>
</cp:coreProperties>
</file>