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12C" w:rsidRPr="0040494E" w:rsidRDefault="00A0512C" w:rsidP="00A0512C">
      <w:pPr>
        <w:jc w:val="right"/>
        <w:rPr>
          <w:rFonts w:ascii="Liberation Serif" w:hAnsi="Liberation Serif" w:cs="Liberation Serif"/>
          <w:b/>
          <w:sz w:val="28"/>
          <w:szCs w:val="28"/>
        </w:rPr>
      </w:pPr>
      <w:r w:rsidRPr="0040494E">
        <w:rPr>
          <w:rFonts w:ascii="Liberation Serif" w:hAnsi="Liberation Serif" w:cs="Liberation Serif"/>
          <w:b/>
          <w:sz w:val="28"/>
          <w:szCs w:val="28"/>
        </w:rPr>
        <w:t>ПРОЕКТ</w:t>
      </w:r>
    </w:p>
    <w:p w:rsidR="00A0512C" w:rsidRPr="0040494E" w:rsidRDefault="00A0512C" w:rsidP="00A0512C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40494E">
        <w:rPr>
          <w:rFonts w:ascii="Liberation Serif" w:hAnsi="Liberation Serif" w:cs="Liberation Serif"/>
          <w:noProof/>
          <w:sz w:val="27"/>
          <w:szCs w:val="27"/>
        </w:rPr>
        <w:drawing>
          <wp:inline distT="0" distB="0" distL="0" distR="0">
            <wp:extent cx="477520" cy="741680"/>
            <wp:effectExtent l="19050" t="0" r="0" b="0"/>
            <wp:docPr id="6" name="Рисунок 1" descr="Герб ГГО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ГО нов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12C" w:rsidRPr="0040494E" w:rsidRDefault="00A0512C" w:rsidP="00A0512C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0512C" w:rsidRPr="0040494E" w:rsidRDefault="00A0512C" w:rsidP="00A0512C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0494E">
        <w:rPr>
          <w:rFonts w:ascii="Liberation Serif" w:hAnsi="Liberation Serif" w:cs="Liberation Serif"/>
          <w:b/>
          <w:sz w:val="28"/>
          <w:szCs w:val="28"/>
        </w:rPr>
        <w:t>ДУМА ГОРНОУРАЛЬСКОГО ГОРОДСКОГО ОКРУГА</w:t>
      </w:r>
    </w:p>
    <w:p w:rsidR="00A0512C" w:rsidRPr="0040494E" w:rsidRDefault="00A0512C" w:rsidP="00A0512C">
      <w:pPr>
        <w:jc w:val="center"/>
        <w:rPr>
          <w:rFonts w:ascii="Liberation Serif" w:hAnsi="Liberation Serif" w:cs="Liberation Serif"/>
          <w:b/>
          <w:sz w:val="16"/>
          <w:szCs w:val="16"/>
        </w:rPr>
      </w:pPr>
    </w:p>
    <w:p w:rsidR="00A0512C" w:rsidRPr="0040494E" w:rsidRDefault="00A0512C" w:rsidP="00A0512C">
      <w:pPr>
        <w:jc w:val="center"/>
        <w:rPr>
          <w:rFonts w:ascii="Liberation Serif" w:hAnsi="Liberation Serif" w:cs="Liberation Serif"/>
          <w:b/>
        </w:rPr>
      </w:pPr>
      <w:r w:rsidRPr="0040494E">
        <w:rPr>
          <w:rFonts w:ascii="Liberation Serif" w:hAnsi="Liberation Serif" w:cs="Liberation Serif"/>
          <w:b/>
        </w:rPr>
        <w:t>СЕДЬМОЙ  СОЗЫВ</w:t>
      </w:r>
    </w:p>
    <w:p w:rsidR="00A0512C" w:rsidRPr="0040494E" w:rsidRDefault="00A0512C" w:rsidP="00A0512C">
      <w:pPr>
        <w:jc w:val="center"/>
        <w:rPr>
          <w:rFonts w:ascii="Liberation Serif" w:hAnsi="Liberation Serif" w:cs="Liberation Serif"/>
          <w:b/>
        </w:rPr>
      </w:pPr>
      <w:r>
        <w:rPr>
          <w:b/>
        </w:rPr>
        <w:t xml:space="preserve">ВОСЕМЬДЕСЯТ  ПЯТОЕ  </w:t>
      </w:r>
      <w:r w:rsidRPr="0040494E">
        <w:rPr>
          <w:rFonts w:ascii="Liberation Serif" w:hAnsi="Liberation Serif" w:cs="Liberation Serif"/>
          <w:b/>
        </w:rPr>
        <w:t>ЗАСЕДАНИЕ</w:t>
      </w:r>
    </w:p>
    <w:p w:rsidR="00A0512C" w:rsidRPr="0040494E" w:rsidRDefault="00A0512C" w:rsidP="00A0512C">
      <w:pPr>
        <w:jc w:val="center"/>
        <w:rPr>
          <w:rFonts w:ascii="Liberation Serif" w:hAnsi="Liberation Serif" w:cs="Liberation Serif"/>
          <w:b/>
        </w:rPr>
      </w:pPr>
    </w:p>
    <w:p w:rsidR="00A0512C" w:rsidRPr="0040494E" w:rsidRDefault="00A0512C" w:rsidP="00A0512C">
      <w:pPr>
        <w:jc w:val="center"/>
        <w:rPr>
          <w:rFonts w:ascii="Liberation Serif" w:hAnsi="Liberation Serif" w:cs="Liberation Serif"/>
          <w:b/>
          <w:spacing w:val="50"/>
          <w:sz w:val="32"/>
          <w:szCs w:val="32"/>
        </w:rPr>
      </w:pPr>
      <w:r w:rsidRPr="0040494E">
        <w:rPr>
          <w:rFonts w:ascii="Liberation Serif" w:hAnsi="Liberation Serif" w:cs="Liberation Serif"/>
          <w:b/>
          <w:spacing w:val="50"/>
          <w:sz w:val="32"/>
          <w:szCs w:val="32"/>
        </w:rPr>
        <w:t>РЕШЕНИЕ</w:t>
      </w:r>
    </w:p>
    <w:p w:rsidR="00A0512C" w:rsidRPr="0040494E" w:rsidRDefault="00A0512C" w:rsidP="00A0512C">
      <w:pPr>
        <w:jc w:val="center"/>
        <w:rPr>
          <w:rFonts w:ascii="Liberation Serif" w:hAnsi="Liberation Serif" w:cs="Liberation Serif"/>
          <w:sz w:val="23"/>
          <w:szCs w:val="23"/>
        </w:rPr>
      </w:pPr>
      <w:r>
        <w:rPr>
          <w:rFonts w:ascii="Liberation Serif" w:hAnsi="Liberation Serif" w:cs="Liberation Serif"/>
          <w:noProof/>
          <w:sz w:val="23"/>
          <w:szCs w:val="23"/>
        </w:rPr>
        <w:pict>
          <v:line id="_x0000_s1026" style="position:absolute;left:0;text-align:left;flip:y;z-index:251658240" from="0,7.8pt" to="477pt,7.8pt" strokeweight="4.5pt">
            <v:stroke linestyle="thickThin"/>
          </v:line>
        </w:pict>
      </w:r>
    </w:p>
    <w:p w:rsidR="00A0512C" w:rsidRPr="0040494E" w:rsidRDefault="00A0512C" w:rsidP="00A0512C">
      <w:pPr>
        <w:jc w:val="both"/>
        <w:rPr>
          <w:rFonts w:ascii="Liberation Serif" w:hAnsi="Liberation Serif" w:cs="Liberation Serif"/>
        </w:rPr>
      </w:pPr>
      <w:r w:rsidRPr="0040494E">
        <w:rPr>
          <w:rFonts w:ascii="Liberation Serif" w:hAnsi="Liberation Serif" w:cs="Liberation Serif"/>
        </w:rPr>
        <w:t>от ___________________</w:t>
      </w:r>
      <w:r w:rsidRPr="0040494E">
        <w:rPr>
          <w:rFonts w:ascii="Liberation Serif" w:hAnsi="Liberation Serif" w:cs="Liberation Serif"/>
        </w:rPr>
        <w:tab/>
        <w:t xml:space="preserve"> </w:t>
      </w:r>
      <w:r w:rsidRPr="0040494E">
        <w:rPr>
          <w:rFonts w:ascii="Liberation Serif" w:hAnsi="Liberation Serif" w:cs="Liberation Serif"/>
        </w:rPr>
        <w:tab/>
      </w:r>
      <w:r w:rsidRPr="0040494E">
        <w:rPr>
          <w:rFonts w:ascii="Liberation Serif" w:hAnsi="Liberation Serif" w:cs="Liberation Serif"/>
        </w:rPr>
        <w:tab/>
      </w:r>
      <w:r w:rsidRPr="0040494E">
        <w:rPr>
          <w:rFonts w:ascii="Liberation Serif" w:hAnsi="Liberation Serif" w:cs="Liberation Serif"/>
        </w:rPr>
        <w:tab/>
      </w:r>
      <w:r w:rsidRPr="0040494E">
        <w:rPr>
          <w:rFonts w:ascii="Liberation Serif" w:hAnsi="Liberation Serif" w:cs="Liberation Serif"/>
        </w:rPr>
        <w:tab/>
      </w:r>
      <w:r w:rsidRPr="0040494E">
        <w:rPr>
          <w:rFonts w:ascii="Liberation Serif" w:hAnsi="Liberation Serif" w:cs="Liberation Serif"/>
        </w:rPr>
        <w:tab/>
      </w:r>
      <w:r w:rsidRPr="0040494E">
        <w:rPr>
          <w:rFonts w:ascii="Liberation Serif" w:hAnsi="Liberation Serif" w:cs="Liberation Serif"/>
        </w:rPr>
        <w:tab/>
      </w:r>
      <w:r w:rsidRPr="0040494E">
        <w:rPr>
          <w:rFonts w:ascii="Liberation Serif" w:hAnsi="Liberation Serif" w:cs="Liberation Serif"/>
        </w:rPr>
        <w:tab/>
        <w:t xml:space="preserve">         № ______</w:t>
      </w:r>
    </w:p>
    <w:p w:rsidR="00A0512C" w:rsidRDefault="00A0512C" w:rsidP="00A0512C">
      <w:pPr>
        <w:jc w:val="center"/>
        <w:rPr>
          <w:rFonts w:ascii="Liberation Serif" w:hAnsi="Liberation Serif" w:cs="Liberation Serif"/>
        </w:rPr>
      </w:pPr>
      <w:r w:rsidRPr="0040494E">
        <w:rPr>
          <w:rFonts w:ascii="Liberation Serif" w:hAnsi="Liberation Serif" w:cs="Liberation Serif"/>
        </w:rPr>
        <w:t>г. Нижний Тагил</w:t>
      </w:r>
    </w:p>
    <w:p w:rsidR="00A71087" w:rsidRPr="0040494E" w:rsidRDefault="00A71087" w:rsidP="00A0512C">
      <w:pPr>
        <w:jc w:val="center"/>
        <w:rPr>
          <w:rFonts w:ascii="Liberation Serif" w:hAnsi="Liberation Serif" w:cs="Liberation Serif"/>
        </w:rPr>
      </w:pPr>
    </w:p>
    <w:p w:rsidR="00A0512C" w:rsidRPr="00A0512C" w:rsidRDefault="00A0512C" w:rsidP="00A0512C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i/>
          <w:sz w:val="26"/>
          <w:szCs w:val="26"/>
        </w:rPr>
      </w:pPr>
      <w:r w:rsidRPr="00A0512C">
        <w:rPr>
          <w:rFonts w:ascii="Liberation Serif" w:hAnsi="Liberation Serif" w:cs="Liberation Serif"/>
          <w:b/>
          <w:i/>
          <w:sz w:val="26"/>
          <w:szCs w:val="26"/>
        </w:rPr>
        <w:t xml:space="preserve">Об определении случаев установления в 2022 году льготной арендной платы по договорам аренды земельных участков, находящихся </w:t>
      </w:r>
      <w:proofErr w:type="gramStart"/>
      <w:r w:rsidRPr="00A0512C">
        <w:rPr>
          <w:rFonts w:ascii="Liberation Serif" w:hAnsi="Liberation Serif" w:cs="Liberation Serif"/>
          <w:b/>
          <w:i/>
          <w:sz w:val="26"/>
          <w:szCs w:val="26"/>
        </w:rPr>
        <w:t>в</w:t>
      </w:r>
      <w:proofErr w:type="gramEnd"/>
      <w:r w:rsidRPr="00A0512C">
        <w:rPr>
          <w:rFonts w:ascii="Liberation Serif" w:hAnsi="Liberation Serif" w:cs="Liberation Serif"/>
          <w:b/>
          <w:i/>
          <w:sz w:val="26"/>
          <w:szCs w:val="26"/>
        </w:rPr>
        <w:t xml:space="preserve"> муниципальной </w:t>
      </w:r>
    </w:p>
    <w:p w:rsidR="00A0512C" w:rsidRPr="00A0512C" w:rsidRDefault="00A0512C" w:rsidP="00A0512C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i/>
          <w:sz w:val="26"/>
          <w:szCs w:val="26"/>
        </w:rPr>
      </w:pPr>
      <w:r w:rsidRPr="00A0512C">
        <w:rPr>
          <w:rFonts w:ascii="Liberation Serif" w:hAnsi="Liberation Serif" w:cs="Liberation Serif"/>
          <w:b/>
          <w:i/>
          <w:sz w:val="26"/>
          <w:szCs w:val="26"/>
        </w:rPr>
        <w:t>собственности Горноуральского городского округа, и размера такой платы</w:t>
      </w:r>
    </w:p>
    <w:p w:rsidR="00A0512C" w:rsidRPr="000B0AD3" w:rsidRDefault="00A0512C" w:rsidP="00A0512C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</w:p>
    <w:p w:rsidR="00A0512C" w:rsidRPr="000B0AD3" w:rsidRDefault="00A0512C" w:rsidP="00A0512C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0B0AD3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соответствии с </w:t>
      </w:r>
      <w:hyperlink r:id="rId6" w:history="1">
        <w:r w:rsidRPr="000B0AD3">
          <w:rPr>
            <w:rFonts w:ascii="Liberation Serif" w:eastAsiaTheme="minorHAnsi" w:hAnsi="Liberation Serif" w:cs="Liberation Serif"/>
            <w:sz w:val="26"/>
            <w:szCs w:val="26"/>
            <w:lang w:eastAsia="en-US"/>
          </w:rPr>
          <w:t>частью 2 статьи 8</w:t>
        </w:r>
      </w:hyperlink>
      <w:r w:rsidRPr="000B0AD3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Федерального закона от 14 марта 2022 года №58-ФЗ «О внесении изменений в отдельные законодательные акты Российской Федерации», Уставом Горноуральского городского округа, Дума Горноуральского городского округа</w:t>
      </w:r>
    </w:p>
    <w:p w:rsidR="00A0512C" w:rsidRPr="000B0AD3" w:rsidRDefault="00A0512C" w:rsidP="00A0512C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  <w:r w:rsidRPr="000B0AD3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РЕШИЛА:</w:t>
      </w:r>
    </w:p>
    <w:p w:rsidR="00A0512C" w:rsidRPr="000B0AD3" w:rsidRDefault="00A0512C" w:rsidP="00A0512C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0B0AD3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1. </w:t>
      </w:r>
      <w:proofErr w:type="gramStart"/>
      <w:r w:rsidRPr="000B0AD3">
        <w:rPr>
          <w:rFonts w:ascii="Liberation Serif" w:eastAsiaTheme="minorHAnsi" w:hAnsi="Liberation Serif" w:cs="Liberation Serif"/>
          <w:sz w:val="26"/>
          <w:szCs w:val="26"/>
          <w:lang w:eastAsia="en-US"/>
        </w:rPr>
        <w:t>Определить, что в случаях предоставления в 2022 году в аренду земельных участков, относящихся к категории земель сельскохозяйственного назначения, находящихся в муниципальной собственности Горноуральского городского округа, которые не предоставлялись в аренду с 1 января 2019 года (далее - земельные участки), по договорам аренды земельных участков устанавливается льготная арендная плата в размере 1 рубля на период с даты заключения договора аренды земельного участка</w:t>
      </w:r>
      <w:proofErr w:type="gramEnd"/>
      <w:r w:rsidRPr="000B0AD3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по 31 декабря 2022 года.</w:t>
      </w:r>
    </w:p>
    <w:p w:rsidR="00A0512C" w:rsidRDefault="00A0512C" w:rsidP="00A0512C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0B0AD3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2. Настоящее 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Решение</w:t>
      </w:r>
      <w:r w:rsidRPr="000B0AD3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применяется к отношениям, связанным с определением размера арендной платы за 2022 год по договорам аренды земельных участков, заключенным со дня вступления в силу настоящего Решения.</w:t>
      </w:r>
    </w:p>
    <w:p w:rsidR="00A0512C" w:rsidRPr="000B0AD3" w:rsidRDefault="00A0512C" w:rsidP="00A0512C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3</w:t>
      </w:r>
      <w:r w:rsidRPr="000B0AD3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Pr="00A0512C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0B0AD3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Настоящее 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Решение</w:t>
      </w:r>
      <w:r w:rsidRPr="000B0AD3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вступает в силу на следующий день после его официального опубликования. </w:t>
      </w:r>
    </w:p>
    <w:p w:rsidR="00A0512C" w:rsidRPr="00A0512C" w:rsidRDefault="00A0512C" w:rsidP="00A0512C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6"/>
          <w:szCs w:val="26"/>
          <w:shd w:val="clear" w:color="auto" w:fill="FFFFFF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4</w:t>
      </w:r>
      <w:r w:rsidRPr="000B0AD3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</w:t>
      </w:r>
      <w:r w:rsidRPr="000B0AD3">
        <w:rPr>
          <w:rFonts w:ascii="Liberation Serif" w:hAnsi="Liberation Serif" w:cs="Liberation Serif"/>
          <w:sz w:val="26"/>
          <w:szCs w:val="26"/>
          <w:shd w:val="clear" w:color="auto" w:fill="FFFFFF"/>
        </w:rPr>
        <w:t xml:space="preserve">Опубликовать настоящее </w:t>
      </w:r>
      <w:r>
        <w:rPr>
          <w:rFonts w:ascii="Liberation Serif" w:hAnsi="Liberation Serif" w:cs="Liberation Serif"/>
          <w:sz w:val="26"/>
          <w:szCs w:val="26"/>
          <w:shd w:val="clear" w:color="auto" w:fill="FFFFFF"/>
        </w:rPr>
        <w:t>Решение</w:t>
      </w:r>
      <w:r w:rsidRPr="000B0AD3">
        <w:rPr>
          <w:rFonts w:ascii="Liberation Serif" w:hAnsi="Liberation Serif" w:cs="Liberation Serif"/>
          <w:sz w:val="26"/>
          <w:szCs w:val="26"/>
          <w:shd w:val="clear" w:color="auto" w:fill="FFFFFF"/>
        </w:rPr>
        <w:t xml:space="preserve"> в установленном порядке и разместить на официальном сайте Горноуральского городского округа.</w:t>
      </w:r>
    </w:p>
    <w:p w:rsidR="00A0512C" w:rsidRPr="000B0AD3" w:rsidRDefault="00A0512C" w:rsidP="00A0512C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5</w:t>
      </w:r>
      <w:r w:rsidRPr="000B0AD3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</w:t>
      </w:r>
      <w:proofErr w:type="gramStart"/>
      <w:r w:rsidRPr="000B0AD3">
        <w:rPr>
          <w:rFonts w:ascii="Liberation Serif" w:hAnsi="Liberation Serif" w:cs="Liberation Serif"/>
          <w:sz w:val="26"/>
          <w:szCs w:val="26"/>
        </w:rPr>
        <w:t>Контроль за</w:t>
      </w:r>
      <w:proofErr w:type="gramEnd"/>
      <w:r w:rsidRPr="000B0AD3">
        <w:rPr>
          <w:rFonts w:ascii="Liberation Serif" w:hAnsi="Liberation Serif" w:cs="Liberation Serif"/>
          <w:sz w:val="26"/>
          <w:szCs w:val="26"/>
        </w:rPr>
        <w:t xml:space="preserve"> выполнением настоящего Решения возложить на постоянную депутатскую комиссию по </w:t>
      </w:r>
      <w:r>
        <w:rPr>
          <w:rFonts w:ascii="Liberation Serif" w:hAnsi="Liberation Serif" w:cs="Liberation Serif"/>
          <w:sz w:val="26"/>
          <w:szCs w:val="26"/>
        </w:rPr>
        <w:t>бюджету и экономической политике</w:t>
      </w:r>
      <w:r w:rsidRPr="000B0AD3">
        <w:rPr>
          <w:rFonts w:ascii="Liberation Serif" w:hAnsi="Liberation Serif" w:cs="Liberation Serif"/>
          <w:sz w:val="26"/>
          <w:szCs w:val="26"/>
        </w:rPr>
        <w:t xml:space="preserve"> (</w:t>
      </w:r>
      <w:r>
        <w:rPr>
          <w:rFonts w:ascii="Liberation Serif" w:hAnsi="Liberation Serif" w:cs="Liberation Serif"/>
          <w:sz w:val="26"/>
          <w:szCs w:val="26"/>
        </w:rPr>
        <w:t>Казанцева</w:t>
      </w:r>
      <w:r w:rsidRPr="00A0512C"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Е.Н.</w:t>
      </w:r>
      <w:r w:rsidRPr="000B0AD3">
        <w:rPr>
          <w:rFonts w:ascii="Liberation Serif" w:hAnsi="Liberation Serif" w:cs="Liberation Serif"/>
          <w:sz w:val="26"/>
          <w:szCs w:val="26"/>
        </w:rPr>
        <w:t>).</w:t>
      </w:r>
    </w:p>
    <w:p w:rsidR="00A0512C" w:rsidRPr="00BD4091" w:rsidRDefault="00A0512C" w:rsidP="00A0512C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6"/>
          <w:szCs w:val="26"/>
          <w:shd w:val="clear" w:color="auto" w:fill="FFFFFF"/>
        </w:rPr>
      </w:pPr>
    </w:p>
    <w:p w:rsidR="00A0512C" w:rsidRPr="00BD4091" w:rsidRDefault="00A0512C" w:rsidP="00A0512C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6"/>
          <w:szCs w:val="26"/>
          <w:shd w:val="clear" w:color="auto" w:fill="FFFFFF"/>
        </w:rPr>
      </w:pPr>
    </w:p>
    <w:tbl>
      <w:tblPr>
        <w:tblStyle w:val="a5"/>
        <w:tblW w:w="99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3509"/>
      </w:tblGrid>
      <w:tr w:rsidR="00A0512C" w:rsidRPr="00BD4091" w:rsidTr="00987216">
        <w:tc>
          <w:tcPr>
            <w:tcW w:w="6487" w:type="dxa"/>
          </w:tcPr>
          <w:p w:rsidR="00A0512C" w:rsidRPr="00BD4091" w:rsidRDefault="00A0512C" w:rsidP="00987216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BD4091">
              <w:rPr>
                <w:rFonts w:ascii="Liberation Serif" w:hAnsi="Liberation Serif" w:cs="Liberation Serif"/>
                <w:sz w:val="26"/>
                <w:szCs w:val="26"/>
                <w:shd w:val="clear" w:color="auto" w:fill="FFFFFF"/>
              </w:rPr>
              <w:br w:type="page"/>
            </w:r>
            <w:r w:rsidRPr="00BD4091">
              <w:rPr>
                <w:rFonts w:ascii="Liberation Serif" w:hAnsi="Liberation Serif" w:cs="Liberation Serif"/>
                <w:sz w:val="26"/>
                <w:szCs w:val="26"/>
              </w:rPr>
              <w:t xml:space="preserve">Председатель </w:t>
            </w:r>
          </w:p>
          <w:p w:rsidR="00A0512C" w:rsidRPr="00BD4091" w:rsidRDefault="00A0512C" w:rsidP="00987216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BD4091">
              <w:rPr>
                <w:rFonts w:ascii="Liberation Serif" w:hAnsi="Liberation Serif" w:cs="Liberation Serif"/>
                <w:sz w:val="26"/>
                <w:szCs w:val="26"/>
              </w:rPr>
              <w:t xml:space="preserve">Думы Горноуральского </w:t>
            </w:r>
          </w:p>
          <w:p w:rsidR="00A0512C" w:rsidRPr="00BD4091" w:rsidRDefault="00A0512C" w:rsidP="00987216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BD4091">
              <w:rPr>
                <w:rFonts w:ascii="Liberation Serif" w:hAnsi="Liberation Serif" w:cs="Liberation Serif"/>
                <w:sz w:val="26"/>
                <w:szCs w:val="26"/>
              </w:rPr>
              <w:t>городского округа</w:t>
            </w:r>
          </w:p>
          <w:p w:rsidR="00A0512C" w:rsidRPr="00BD4091" w:rsidRDefault="00A0512C" w:rsidP="00987216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A0512C" w:rsidRPr="00BD4091" w:rsidRDefault="00A0512C" w:rsidP="00987216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A0512C" w:rsidRPr="00BD4091" w:rsidRDefault="00A0512C" w:rsidP="00987216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BD4091">
              <w:rPr>
                <w:rFonts w:ascii="Liberation Serif" w:hAnsi="Liberation Serif" w:cs="Liberation Serif"/>
                <w:sz w:val="26"/>
                <w:szCs w:val="26"/>
              </w:rPr>
              <w:t xml:space="preserve">В.В. Доможиров </w:t>
            </w:r>
          </w:p>
        </w:tc>
        <w:tc>
          <w:tcPr>
            <w:tcW w:w="3509" w:type="dxa"/>
          </w:tcPr>
          <w:p w:rsidR="00A0512C" w:rsidRPr="00BD4091" w:rsidRDefault="00A0512C" w:rsidP="00987216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BD4091">
              <w:rPr>
                <w:rFonts w:ascii="Liberation Serif" w:hAnsi="Liberation Serif" w:cs="Liberation Serif"/>
                <w:sz w:val="26"/>
                <w:szCs w:val="26"/>
              </w:rPr>
              <w:t xml:space="preserve">Глава </w:t>
            </w:r>
          </w:p>
          <w:p w:rsidR="00A0512C" w:rsidRPr="00BD4091" w:rsidRDefault="00A0512C" w:rsidP="00987216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BD4091">
              <w:rPr>
                <w:rFonts w:ascii="Liberation Serif" w:hAnsi="Liberation Serif" w:cs="Liberation Serif"/>
                <w:sz w:val="26"/>
                <w:szCs w:val="26"/>
              </w:rPr>
              <w:t xml:space="preserve">Горноуральского </w:t>
            </w:r>
          </w:p>
          <w:p w:rsidR="00A0512C" w:rsidRPr="00BD4091" w:rsidRDefault="00A0512C" w:rsidP="00987216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BD4091">
              <w:rPr>
                <w:rFonts w:ascii="Liberation Serif" w:hAnsi="Liberation Serif" w:cs="Liberation Serif"/>
                <w:sz w:val="26"/>
                <w:szCs w:val="26"/>
              </w:rPr>
              <w:t>городского округа</w:t>
            </w:r>
          </w:p>
          <w:p w:rsidR="00A0512C" w:rsidRPr="00BD4091" w:rsidRDefault="00A0512C" w:rsidP="00987216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A0512C" w:rsidRPr="00BD4091" w:rsidRDefault="00A0512C" w:rsidP="00987216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A0512C" w:rsidRPr="00BD4091" w:rsidRDefault="00A0512C" w:rsidP="00987216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BD4091">
              <w:rPr>
                <w:rFonts w:ascii="Liberation Serif" w:hAnsi="Liberation Serif" w:cs="Liberation Serif"/>
                <w:sz w:val="26"/>
                <w:szCs w:val="26"/>
              </w:rPr>
              <w:t xml:space="preserve">Д.Г. Летников </w:t>
            </w:r>
          </w:p>
        </w:tc>
      </w:tr>
    </w:tbl>
    <w:p w:rsidR="00DB3808" w:rsidRDefault="00DB3808"/>
    <w:sectPr w:rsidR="00DB3808" w:rsidSect="00A71087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512C"/>
    <w:rsid w:val="00001BC4"/>
    <w:rsid w:val="008936CC"/>
    <w:rsid w:val="00A0512C"/>
    <w:rsid w:val="00A71087"/>
    <w:rsid w:val="00DB3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1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12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051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7E90B1448902DEE5CA91C8CE734AB760875843CC1964FCBEC2E5F113E78D2A333E9A9DB0EDF8B6993CABC3C1EEA3F119330B0265EC12F0150o9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80CCB8-3F24-4494-8914-0DA83DA86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2022-08-16T09:29:00Z</dcterms:created>
  <dcterms:modified xsi:type="dcterms:W3CDTF">2022-08-16T09:34:00Z</dcterms:modified>
</cp:coreProperties>
</file>