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07" w:rsidRPr="0040494E" w:rsidRDefault="004E0107" w:rsidP="004E0107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8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b/>
        </w:rPr>
      </w:pPr>
    </w:p>
    <w:p w:rsidR="004E0107" w:rsidRPr="0040494E" w:rsidRDefault="004E0107" w:rsidP="004E0107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4E0107" w:rsidRPr="0040494E" w:rsidRDefault="00E24CFB" w:rsidP="004E010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4E0107" w:rsidRPr="0040494E" w:rsidRDefault="004E0107" w:rsidP="004E0107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4E0107" w:rsidRPr="0040494E" w:rsidRDefault="004E0107" w:rsidP="004E0107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4E0107" w:rsidRPr="003862A3" w:rsidRDefault="004E0107" w:rsidP="004E010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E0107" w:rsidRDefault="004E0107" w:rsidP="004E01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постоянной депутатской комиссии </w:t>
      </w:r>
    </w:p>
    <w:p w:rsidR="004E0107" w:rsidRDefault="004E0107" w:rsidP="004E01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социальной политике</w:t>
      </w:r>
    </w:p>
    <w:p w:rsidR="004E0107" w:rsidRDefault="004E0107" w:rsidP="004E0107">
      <w:pPr>
        <w:jc w:val="both"/>
        <w:rPr>
          <w:sz w:val="28"/>
          <w:szCs w:val="28"/>
        </w:rPr>
      </w:pPr>
    </w:p>
    <w:p w:rsidR="004E0107" w:rsidRDefault="004E0107" w:rsidP="004E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20 Устава Горноуральского городского округа и статьей 20 Регламента Думы Горноуральского городского округа, Дума городского округа</w:t>
      </w:r>
    </w:p>
    <w:p w:rsidR="004E0107" w:rsidRPr="00A11BF6" w:rsidRDefault="004E0107" w:rsidP="004E01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A11BF6">
        <w:rPr>
          <w:b/>
          <w:sz w:val="28"/>
          <w:szCs w:val="28"/>
        </w:rPr>
        <w:t>А:</w:t>
      </w:r>
    </w:p>
    <w:p w:rsidR="004E0107" w:rsidRDefault="004E0107" w:rsidP="004E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постоянной депутатской комиссии по социальной политике:</w:t>
      </w:r>
    </w:p>
    <w:p w:rsidR="004E0107" w:rsidRDefault="004E0107" w:rsidP="004E0107">
      <w:pPr>
        <w:jc w:val="both"/>
        <w:rPr>
          <w:sz w:val="28"/>
          <w:szCs w:val="28"/>
        </w:rPr>
      </w:pPr>
      <w:r w:rsidRPr="0021617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4E0107" w:rsidRPr="0021617D" w:rsidRDefault="004E0107" w:rsidP="004E0107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4E0107" w:rsidRDefault="004E0107" w:rsidP="004E0107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4E0107" w:rsidRPr="0021617D" w:rsidRDefault="004E0107" w:rsidP="004E0107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4E0107" w:rsidRPr="0021617D" w:rsidRDefault="004E0107" w:rsidP="004E0107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____.</w:t>
      </w:r>
    </w:p>
    <w:p w:rsidR="004E0107" w:rsidRDefault="004E0107" w:rsidP="004E0107">
      <w:pPr>
        <w:jc w:val="both"/>
        <w:rPr>
          <w:sz w:val="28"/>
          <w:szCs w:val="28"/>
        </w:rPr>
      </w:pPr>
      <w:r w:rsidRPr="00700F04">
        <w:rPr>
          <w:sz w:val="28"/>
          <w:szCs w:val="28"/>
        </w:rPr>
        <w:tab/>
        <w:t>2. Считать</w:t>
      </w:r>
      <w:r>
        <w:rPr>
          <w:sz w:val="28"/>
          <w:szCs w:val="28"/>
        </w:rPr>
        <w:t xml:space="preserve"> постоянную депутатскую комиссию по социальной политике, действующей в течение срока полномочий Думы Горноуральского городского округа</w:t>
      </w:r>
      <w:bookmarkStart w:id="0" w:name="_GoBack"/>
      <w:bookmarkEnd w:id="0"/>
      <w:r>
        <w:rPr>
          <w:sz w:val="28"/>
          <w:szCs w:val="28"/>
        </w:rPr>
        <w:t xml:space="preserve"> восьмого созыва.</w:t>
      </w:r>
    </w:p>
    <w:p w:rsidR="004E0107" w:rsidRDefault="004E0107" w:rsidP="004E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подписания.</w:t>
      </w:r>
    </w:p>
    <w:p w:rsidR="004E0107" w:rsidRDefault="004E0107" w:rsidP="004E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4E0107" w:rsidRPr="003862A3" w:rsidRDefault="004E0107" w:rsidP="004E010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E0107" w:rsidRDefault="004E0107" w:rsidP="004E010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16C65" w:rsidRDefault="00316C65" w:rsidP="00316C6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337DAD" w:rsidRPr="00316C65" w:rsidRDefault="00316C6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_______________</w:t>
      </w:r>
    </w:p>
    <w:sectPr w:rsidR="00337DAD" w:rsidRPr="00316C65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0B" w:rsidRDefault="005F170B" w:rsidP="00E24CFB">
      <w:r>
        <w:separator/>
      </w:r>
    </w:p>
  </w:endnote>
  <w:endnote w:type="continuationSeparator" w:id="0">
    <w:p w:rsidR="005F170B" w:rsidRDefault="005F170B" w:rsidP="00E2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F17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F17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F17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0B" w:rsidRDefault="005F170B" w:rsidP="00E24CFB">
      <w:r>
        <w:separator/>
      </w:r>
    </w:p>
  </w:footnote>
  <w:footnote w:type="continuationSeparator" w:id="0">
    <w:p w:rsidR="005F170B" w:rsidRDefault="005F170B" w:rsidP="00E2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F17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F17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F170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07"/>
    <w:rsid w:val="0003410C"/>
    <w:rsid w:val="00316C65"/>
    <w:rsid w:val="00337DAD"/>
    <w:rsid w:val="004E0107"/>
    <w:rsid w:val="005F170B"/>
    <w:rsid w:val="00E2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2022-09-21T06:44:00Z</cp:lastPrinted>
  <dcterms:created xsi:type="dcterms:W3CDTF">2022-09-12T09:39:00Z</dcterms:created>
  <dcterms:modified xsi:type="dcterms:W3CDTF">2022-09-21T06:44:00Z</dcterms:modified>
</cp:coreProperties>
</file>